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88" w:rsidRDefault="00203C88" w:rsidP="00203C88">
      <w:pPr>
        <w:widowControl/>
        <w:autoSpaceDE/>
        <w:autoSpaceDN/>
        <w:adjustRightInd/>
        <w:ind w:left="140" w:right="5" w:hanging="140"/>
        <w:jc w:val="center"/>
        <w:rPr>
          <w:color w:val="000000"/>
          <w:sz w:val="24"/>
          <w:szCs w:val="24"/>
        </w:rPr>
      </w:pPr>
    </w:p>
    <w:p w:rsidR="00203C88" w:rsidRPr="00203C88" w:rsidRDefault="00203C88" w:rsidP="00203C88">
      <w:pPr>
        <w:widowControl/>
        <w:autoSpaceDE/>
        <w:autoSpaceDN/>
        <w:adjustRightInd/>
        <w:ind w:left="140" w:right="5" w:hanging="140"/>
        <w:jc w:val="center"/>
        <w:rPr>
          <w:color w:val="000000"/>
          <w:sz w:val="24"/>
          <w:szCs w:val="24"/>
        </w:rPr>
      </w:pPr>
      <w:r w:rsidRPr="00203C88">
        <w:rPr>
          <w:color w:val="000000"/>
          <w:sz w:val="24"/>
          <w:szCs w:val="24"/>
        </w:rPr>
        <w:t>Государственное бюджетное дошкольное образовательное учреждение</w:t>
      </w:r>
    </w:p>
    <w:p w:rsidR="00203C88" w:rsidRPr="00203C88" w:rsidRDefault="00203C88" w:rsidP="00203C88">
      <w:pPr>
        <w:widowControl/>
        <w:autoSpaceDE/>
        <w:autoSpaceDN/>
        <w:adjustRightInd/>
        <w:ind w:left="140" w:right="5" w:hanging="140"/>
        <w:jc w:val="center"/>
        <w:rPr>
          <w:color w:val="000000"/>
          <w:sz w:val="24"/>
          <w:szCs w:val="24"/>
        </w:rPr>
      </w:pPr>
      <w:r w:rsidRPr="00203C88">
        <w:rPr>
          <w:color w:val="000000"/>
          <w:sz w:val="24"/>
          <w:szCs w:val="24"/>
        </w:rPr>
        <w:t>детский сад № 24 комбинированного вида Курортного района Санкт-Петербурга</w:t>
      </w:r>
    </w:p>
    <w:p w:rsidR="00203C88" w:rsidRPr="00203C88" w:rsidRDefault="00203C88" w:rsidP="00203C88">
      <w:pPr>
        <w:widowControl/>
        <w:autoSpaceDE/>
        <w:autoSpaceDN/>
        <w:adjustRightInd/>
        <w:spacing w:line="247" w:lineRule="auto"/>
        <w:ind w:left="140" w:right="5" w:hanging="140"/>
        <w:jc w:val="center"/>
        <w:rPr>
          <w:color w:val="000000"/>
          <w:sz w:val="24"/>
          <w:szCs w:val="24"/>
        </w:rPr>
      </w:pPr>
    </w:p>
    <w:p w:rsidR="00203C88" w:rsidRPr="00203C88" w:rsidRDefault="00203C88" w:rsidP="00203C88">
      <w:pPr>
        <w:widowControl/>
        <w:autoSpaceDE/>
        <w:autoSpaceDN/>
        <w:adjustRightInd/>
        <w:spacing w:line="247" w:lineRule="auto"/>
        <w:ind w:left="140" w:right="5" w:hanging="140"/>
        <w:jc w:val="center"/>
        <w:rPr>
          <w:color w:val="000000"/>
          <w:sz w:val="24"/>
          <w:szCs w:val="24"/>
        </w:rPr>
      </w:pPr>
      <w:r w:rsidRPr="00203C88">
        <w:rPr>
          <w:color w:val="000000"/>
          <w:sz w:val="24"/>
          <w:szCs w:val="24"/>
        </w:rPr>
        <w:t xml:space="preserve">АННОТАЦИЯ К РАБОЧЕЙ ПРОГРАММЕ </w:t>
      </w:r>
    </w:p>
    <w:p w:rsidR="00203C88" w:rsidRPr="00203C88" w:rsidRDefault="00203C88" w:rsidP="00203C88">
      <w:pPr>
        <w:widowControl/>
        <w:autoSpaceDE/>
        <w:autoSpaceDN/>
        <w:adjustRightInd/>
        <w:spacing w:line="247" w:lineRule="auto"/>
        <w:ind w:left="140" w:right="5" w:hanging="140"/>
        <w:jc w:val="center"/>
        <w:rPr>
          <w:color w:val="000000"/>
          <w:sz w:val="24"/>
          <w:szCs w:val="24"/>
        </w:rPr>
      </w:pPr>
      <w:r w:rsidRPr="00203C88">
        <w:rPr>
          <w:color w:val="000000"/>
          <w:sz w:val="24"/>
          <w:szCs w:val="24"/>
        </w:rPr>
        <w:t>ИНСТРУКТОРА ПО ФИЗИЧЕСКОЙ КУЛЬТУРЕ</w:t>
      </w:r>
    </w:p>
    <w:p w:rsidR="00203C88" w:rsidRPr="00203C88" w:rsidRDefault="00203C88" w:rsidP="00203C88">
      <w:pPr>
        <w:widowControl/>
        <w:autoSpaceDE/>
        <w:autoSpaceDN/>
        <w:adjustRightInd/>
        <w:spacing w:line="247" w:lineRule="auto"/>
        <w:ind w:left="140" w:right="5" w:hanging="140"/>
        <w:jc w:val="center"/>
        <w:rPr>
          <w:color w:val="000000"/>
          <w:sz w:val="24"/>
          <w:szCs w:val="24"/>
        </w:rPr>
      </w:pPr>
      <w:r w:rsidRPr="00203C88">
        <w:rPr>
          <w:color w:val="000000"/>
          <w:sz w:val="24"/>
          <w:szCs w:val="24"/>
        </w:rPr>
        <w:t xml:space="preserve">для </w:t>
      </w:r>
      <w:r>
        <w:rPr>
          <w:color w:val="000000"/>
          <w:sz w:val="24"/>
          <w:szCs w:val="24"/>
        </w:rPr>
        <w:t>ГРУПП</w:t>
      </w:r>
      <w:bookmarkStart w:id="0" w:name="_GoBack"/>
      <w:bookmarkEnd w:id="0"/>
      <w:r w:rsidRPr="00203C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КОМПЕНСИРУЮЩЕЙ НАПРАВЛЕННОСТИ </w:t>
      </w:r>
      <w:r w:rsidRPr="00203C88">
        <w:rPr>
          <w:color w:val="000000"/>
          <w:sz w:val="24"/>
          <w:szCs w:val="24"/>
        </w:rPr>
        <w:t>(дети 5-7(8) лет)</w:t>
      </w:r>
    </w:p>
    <w:p w:rsidR="00203C88" w:rsidRPr="00203C88" w:rsidRDefault="00203C88" w:rsidP="00203C88">
      <w:pPr>
        <w:widowControl/>
        <w:autoSpaceDE/>
        <w:autoSpaceDN/>
        <w:adjustRightInd/>
        <w:spacing w:line="247" w:lineRule="auto"/>
        <w:ind w:left="140" w:right="5" w:hanging="140"/>
        <w:jc w:val="center"/>
        <w:rPr>
          <w:color w:val="000000"/>
          <w:sz w:val="24"/>
          <w:szCs w:val="24"/>
        </w:rPr>
      </w:pPr>
      <w:r w:rsidRPr="00203C88">
        <w:rPr>
          <w:color w:val="000000"/>
          <w:sz w:val="24"/>
          <w:szCs w:val="24"/>
        </w:rPr>
        <w:t>на 2021-2022 учебный год</w:t>
      </w:r>
    </w:p>
    <w:p w:rsidR="00203C88" w:rsidRPr="00203C88" w:rsidRDefault="00203C88" w:rsidP="00203C88">
      <w:pPr>
        <w:widowControl/>
        <w:autoSpaceDE/>
        <w:autoSpaceDN/>
        <w:adjustRightInd/>
        <w:spacing w:line="247" w:lineRule="auto"/>
        <w:ind w:right="4" w:firstLine="557"/>
        <w:jc w:val="both"/>
        <w:rPr>
          <w:color w:val="000000"/>
          <w:sz w:val="28"/>
          <w:szCs w:val="28"/>
        </w:rPr>
      </w:pPr>
    </w:p>
    <w:p w:rsidR="00704D2B" w:rsidRPr="00BD2E08" w:rsidRDefault="00704D2B" w:rsidP="00333CB5">
      <w:pPr>
        <w:jc w:val="both"/>
        <w:rPr>
          <w:sz w:val="24"/>
          <w:szCs w:val="24"/>
        </w:rPr>
      </w:pPr>
      <w:r w:rsidRPr="00333CB5">
        <w:rPr>
          <w:sz w:val="28"/>
          <w:szCs w:val="28"/>
        </w:rPr>
        <w:t xml:space="preserve">       </w:t>
      </w:r>
      <w:r w:rsidRPr="00BD2E08">
        <w:rPr>
          <w:sz w:val="24"/>
          <w:szCs w:val="24"/>
        </w:rPr>
        <w:t>Данная программа разработана в соответствии с Федеральным государственным  образовательным стандартом дошкольного образования и на основе образовательной программы дошкольного образования ГБДОУ детского сада №</w:t>
      </w:r>
      <w:r w:rsidR="009C2F82">
        <w:rPr>
          <w:sz w:val="24"/>
          <w:szCs w:val="24"/>
        </w:rPr>
        <w:t xml:space="preserve"> 2</w:t>
      </w:r>
      <w:r w:rsidRPr="00BD2E08">
        <w:rPr>
          <w:sz w:val="24"/>
          <w:szCs w:val="24"/>
        </w:rPr>
        <w:t>4 Курортного района Санкт- Петербурга.</w:t>
      </w:r>
    </w:p>
    <w:p w:rsidR="00704D2B" w:rsidRPr="004F6534" w:rsidRDefault="00704D2B" w:rsidP="003C0965">
      <w:pPr>
        <w:jc w:val="both"/>
        <w:rPr>
          <w:sz w:val="24"/>
          <w:szCs w:val="24"/>
        </w:rPr>
      </w:pPr>
      <w:r w:rsidRPr="004F6534">
        <w:rPr>
          <w:sz w:val="24"/>
          <w:szCs w:val="24"/>
        </w:rPr>
        <w:t xml:space="preserve">Рабочая программа способствует в полной мере формированию музыкального воспитания у детей от </w:t>
      </w:r>
      <w:r w:rsidR="009C2F82">
        <w:rPr>
          <w:sz w:val="24"/>
          <w:szCs w:val="24"/>
        </w:rPr>
        <w:t>1,</w:t>
      </w:r>
      <w:r>
        <w:rPr>
          <w:sz w:val="24"/>
          <w:szCs w:val="24"/>
        </w:rPr>
        <w:t>5</w:t>
      </w:r>
      <w:r w:rsidRPr="004F6534">
        <w:rPr>
          <w:sz w:val="24"/>
          <w:szCs w:val="24"/>
        </w:rPr>
        <w:t xml:space="preserve"> до </w:t>
      </w:r>
      <w:r w:rsidRPr="004F6534">
        <w:rPr>
          <w:rFonts w:ascii="Times" w:hAnsi="Times" w:cs="Times"/>
          <w:sz w:val="24"/>
          <w:szCs w:val="24"/>
        </w:rPr>
        <w:t>7</w:t>
      </w:r>
      <w:r w:rsidR="009C2F82">
        <w:rPr>
          <w:rFonts w:ascii="Times" w:hAnsi="Times" w:cs="Times"/>
          <w:sz w:val="24"/>
          <w:szCs w:val="24"/>
        </w:rPr>
        <w:t xml:space="preserve"> (8)</w:t>
      </w:r>
      <w:r w:rsidRPr="004F6534">
        <w:rPr>
          <w:sz w:val="24"/>
          <w:szCs w:val="24"/>
        </w:rPr>
        <w:t xml:space="preserve"> лет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а также общей культуры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предпосылок учебной деятельности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обеспечивающих социальную успешность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развитию их личностных качеств </w:t>
      </w:r>
      <w:r w:rsidRPr="004F6534">
        <w:rPr>
          <w:rFonts w:ascii="Times" w:hAnsi="Times" w:cs="Times"/>
          <w:sz w:val="24"/>
          <w:szCs w:val="24"/>
        </w:rPr>
        <w:t>(</w:t>
      </w:r>
      <w:r w:rsidRPr="004F6534">
        <w:rPr>
          <w:sz w:val="24"/>
          <w:szCs w:val="24"/>
        </w:rPr>
        <w:t>физических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интеллектуальных</w:t>
      </w:r>
      <w:r w:rsidRPr="004F6534">
        <w:rPr>
          <w:rFonts w:ascii="Times" w:hAnsi="Times" w:cs="Times"/>
          <w:sz w:val="24"/>
          <w:szCs w:val="24"/>
        </w:rPr>
        <w:t>),</w:t>
      </w:r>
      <w:r w:rsidRPr="004F6534">
        <w:rPr>
          <w:sz w:val="24"/>
          <w:szCs w:val="24"/>
        </w:rPr>
        <w:t xml:space="preserve"> сохранению и укреплению здоровья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профилактике и коррекции недостатков в физическом и </w:t>
      </w:r>
      <w:r w:rsidRPr="004F6534">
        <w:rPr>
          <w:rFonts w:ascii="Times" w:hAnsi="Times" w:cs="Times"/>
          <w:sz w:val="24"/>
          <w:szCs w:val="24"/>
        </w:rPr>
        <w:t>(</w:t>
      </w:r>
      <w:r w:rsidRPr="004F6534">
        <w:rPr>
          <w:sz w:val="24"/>
          <w:szCs w:val="24"/>
        </w:rPr>
        <w:t>или</w:t>
      </w:r>
      <w:r w:rsidRPr="004F6534">
        <w:rPr>
          <w:rFonts w:ascii="Times" w:hAnsi="Times" w:cs="Times"/>
          <w:sz w:val="24"/>
          <w:szCs w:val="24"/>
        </w:rPr>
        <w:t>)</w:t>
      </w:r>
      <w:r w:rsidRPr="004F6534">
        <w:rPr>
          <w:sz w:val="24"/>
          <w:szCs w:val="24"/>
        </w:rPr>
        <w:t xml:space="preserve"> психическом развитии</w:t>
      </w:r>
      <w:r>
        <w:rPr>
          <w:sz w:val="24"/>
          <w:szCs w:val="24"/>
        </w:rPr>
        <w:t>.</w:t>
      </w:r>
    </w:p>
    <w:p w:rsidR="00704D2B" w:rsidRDefault="00704D2B" w:rsidP="003C0965">
      <w:pPr>
        <w:jc w:val="both"/>
      </w:pPr>
    </w:p>
    <w:p w:rsidR="00704D2B" w:rsidRPr="002A140E" w:rsidRDefault="00704D2B" w:rsidP="003C09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рабочей программы</w:t>
      </w:r>
      <w:r>
        <w:rPr>
          <w:sz w:val="24"/>
          <w:szCs w:val="24"/>
        </w:rPr>
        <w:t>: создание условий для развития музыкально-творческих способностей детей дошкольного возраста средствами музыки, развитие психических  и физических качеств ребенка</w:t>
      </w:r>
      <w:r w:rsidRPr="002A140E">
        <w:rPr>
          <w:sz w:val="24"/>
          <w:szCs w:val="24"/>
        </w:rPr>
        <w:t xml:space="preserve"> с учётом его индивидуальных возможностей</w:t>
      </w:r>
      <w:r w:rsidRPr="002A140E">
        <w:rPr>
          <w:rFonts w:ascii="Times" w:hAnsi="Times" w:cs="Times"/>
          <w:sz w:val="24"/>
          <w:szCs w:val="24"/>
        </w:rPr>
        <w:t>.</w:t>
      </w:r>
    </w:p>
    <w:p w:rsidR="00704D2B" w:rsidRDefault="00704D2B" w:rsidP="003C0965">
      <w:pPr>
        <w:pStyle w:val="a3"/>
        <w:tabs>
          <w:tab w:val="num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4D2B" w:rsidRDefault="00704D2B" w:rsidP="003C0965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04D2B" w:rsidRDefault="00704D2B" w:rsidP="003C0965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4D2B" w:rsidRPr="005C6F46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музыкальной культуры дошкольников;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музыкально – художественной деятельности, 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музыкальному искусству, формирование ценностных ориентаций средствами музыкального искусства;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эмоционально-психологического благополучия, охраны и укрепления здоровья детей;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704D2B" w:rsidRPr="00386F9F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речи.</w:t>
      </w:r>
    </w:p>
    <w:p w:rsidR="00704D2B" w:rsidRDefault="00704D2B" w:rsidP="00333CB5">
      <w:pPr>
        <w:jc w:val="center"/>
        <w:rPr>
          <w:b/>
          <w:sz w:val="28"/>
          <w:szCs w:val="28"/>
        </w:rPr>
      </w:pPr>
    </w:p>
    <w:p w:rsidR="00704D2B" w:rsidRDefault="00704D2B" w:rsidP="00333CB5">
      <w:pPr>
        <w:jc w:val="center"/>
        <w:rPr>
          <w:b/>
          <w:sz w:val="28"/>
          <w:szCs w:val="28"/>
        </w:rPr>
      </w:pPr>
    </w:p>
    <w:p w:rsidR="00704D2B" w:rsidRPr="00333CB5" w:rsidRDefault="00704D2B" w:rsidP="001620BE">
      <w:r>
        <w:t xml:space="preserve">                         </w:t>
      </w:r>
    </w:p>
    <w:p w:rsidR="00704D2B" w:rsidRPr="00333CB5" w:rsidRDefault="00704D2B">
      <w:pPr>
        <w:rPr>
          <w:sz w:val="28"/>
          <w:szCs w:val="28"/>
        </w:rPr>
      </w:pPr>
    </w:p>
    <w:sectPr w:rsidR="00704D2B" w:rsidRPr="00333CB5" w:rsidSect="0091224F">
      <w:pgSz w:w="11906" w:h="16838" w:code="9"/>
      <w:pgMar w:top="-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434C"/>
    <w:multiLevelType w:val="hybridMultilevel"/>
    <w:tmpl w:val="D46256DE"/>
    <w:lvl w:ilvl="0" w:tplc="FA4E0CDA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77B0258"/>
    <w:multiLevelType w:val="singleLevel"/>
    <w:tmpl w:val="811A5C3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56890066"/>
    <w:multiLevelType w:val="singleLevel"/>
    <w:tmpl w:val="F466B5AE"/>
    <w:lvl w:ilvl="0">
      <w:start w:val="6"/>
      <w:numFmt w:val="decimal"/>
      <w:lvlText w:val="%1."/>
      <w:legacy w:legacy="1" w:legacySpace="0" w:legacyIndent="274"/>
      <w:lvlJc w:val="left"/>
      <w:pPr>
        <w:ind w:left="142"/>
      </w:pPr>
      <w:rPr>
        <w:rFonts w:ascii="Times New Roman" w:hAnsi="Times New Roman" w:cs="Times New Roman" w:hint="default"/>
        <w:i w:val="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B5"/>
    <w:rsid w:val="001620BE"/>
    <w:rsid w:val="001E6F3F"/>
    <w:rsid w:val="00203C88"/>
    <w:rsid w:val="002A140E"/>
    <w:rsid w:val="00333CB5"/>
    <w:rsid w:val="0034747D"/>
    <w:rsid w:val="00386F9F"/>
    <w:rsid w:val="003C0965"/>
    <w:rsid w:val="003F3B74"/>
    <w:rsid w:val="003F3C21"/>
    <w:rsid w:val="00425E26"/>
    <w:rsid w:val="0046573D"/>
    <w:rsid w:val="004D0EB5"/>
    <w:rsid w:val="004F6534"/>
    <w:rsid w:val="00507402"/>
    <w:rsid w:val="00556324"/>
    <w:rsid w:val="0058612D"/>
    <w:rsid w:val="005C6F46"/>
    <w:rsid w:val="005F3799"/>
    <w:rsid w:val="00704D2B"/>
    <w:rsid w:val="00862027"/>
    <w:rsid w:val="008B4E14"/>
    <w:rsid w:val="008E256A"/>
    <w:rsid w:val="0091224F"/>
    <w:rsid w:val="00962A3D"/>
    <w:rsid w:val="009C2F82"/>
    <w:rsid w:val="00A04E84"/>
    <w:rsid w:val="00BD2E08"/>
    <w:rsid w:val="00CA7439"/>
    <w:rsid w:val="00CD6902"/>
    <w:rsid w:val="00D3318F"/>
    <w:rsid w:val="00EB652C"/>
    <w:rsid w:val="00F56310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29AF5-45EE-4630-9437-500A98D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5E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Методист</cp:lastModifiedBy>
  <cp:revision>12</cp:revision>
  <dcterms:created xsi:type="dcterms:W3CDTF">2016-02-10T16:00:00Z</dcterms:created>
  <dcterms:modified xsi:type="dcterms:W3CDTF">2021-10-08T09:43:00Z</dcterms:modified>
</cp:coreProperties>
</file>