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87" w:rsidRDefault="00F43387" w:rsidP="00A071C4">
      <w:pPr>
        <w:pStyle w:val="a3"/>
        <w:spacing w:before="240" w:after="200" w:line="360" w:lineRule="auto"/>
        <w:ind w:left="360"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F43387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5" name="Рисунок 5" descr="D:\Методист\Documents\Scan\Скан_2021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Documents\Scan\Скан_202104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87" w:rsidRDefault="00F43387" w:rsidP="00A071C4">
      <w:pPr>
        <w:pStyle w:val="a3"/>
        <w:spacing w:before="240" w:after="200" w:line="36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F43387" w:rsidRDefault="00F43387" w:rsidP="00A071C4">
      <w:pPr>
        <w:pStyle w:val="a3"/>
        <w:spacing w:before="240" w:after="200" w:line="36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F43387" w:rsidRDefault="00F43387" w:rsidP="00A071C4">
      <w:pPr>
        <w:pStyle w:val="a3"/>
        <w:spacing w:before="240" w:after="200" w:line="360" w:lineRule="auto"/>
        <w:ind w:left="360"/>
        <w:jc w:val="center"/>
        <w:rPr>
          <w:rFonts w:eastAsia="Times New Roman"/>
          <w:szCs w:val="24"/>
          <w:lang w:eastAsia="ru-RU"/>
        </w:rPr>
      </w:pPr>
    </w:p>
    <w:p w:rsidR="00C2672C" w:rsidRPr="000A7476" w:rsidRDefault="00C2672C" w:rsidP="00C2672C">
      <w:pPr>
        <w:pStyle w:val="a3"/>
        <w:numPr>
          <w:ilvl w:val="0"/>
          <w:numId w:val="1"/>
        </w:numPr>
        <w:spacing w:before="240" w:after="200" w:line="360" w:lineRule="auto"/>
        <w:rPr>
          <w:rFonts w:eastAsia="Times New Roman"/>
          <w:szCs w:val="24"/>
          <w:lang w:eastAsia="ru-RU"/>
        </w:rPr>
      </w:pPr>
      <w:r w:rsidRPr="000A7476">
        <w:rPr>
          <w:rFonts w:eastAsia="Times New Roman"/>
          <w:szCs w:val="24"/>
          <w:lang w:eastAsia="ru-RU"/>
        </w:rPr>
        <w:lastRenderedPageBreak/>
        <w:t>Общие сведения о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612"/>
        <w:gridCol w:w="1967"/>
        <w:gridCol w:w="2263"/>
      </w:tblGrid>
      <w:tr w:rsidR="00C2672C" w:rsidRPr="00204E0B" w:rsidTr="00106DCF">
        <w:tc>
          <w:tcPr>
            <w:tcW w:w="1523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№</w:t>
            </w:r>
          </w:p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720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вид группы</w:t>
            </w:r>
          </w:p>
        </w:tc>
        <w:tc>
          <w:tcPr>
            <w:tcW w:w="2030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98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количество детей</w:t>
            </w:r>
          </w:p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(не более)</w:t>
            </w:r>
          </w:p>
        </w:tc>
      </w:tr>
      <w:tr w:rsidR="00C2672C" w:rsidRPr="00204E0B" w:rsidTr="00106DCF">
        <w:tc>
          <w:tcPr>
            <w:tcW w:w="1523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C2672C" w:rsidRPr="00204E0B" w:rsidRDefault="00C2672C" w:rsidP="0010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раннего возраста</w:t>
            </w:r>
          </w:p>
        </w:tc>
        <w:tc>
          <w:tcPr>
            <w:tcW w:w="2030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1,5 - 2 года</w:t>
            </w:r>
          </w:p>
        </w:tc>
        <w:tc>
          <w:tcPr>
            <w:tcW w:w="2298" w:type="dxa"/>
          </w:tcPr>
          <w:p w:rsidR="00C2672C" w:rsidRPr="001E0CD3" w:rsidRDefault="005B0BA5" w:rsidP="001E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672C" w:rsidRPr="00204E0B" w:rsidTr="00106DCF">
        <w:tc>
          <w:tcPr>
            <w:tcW w:w="1523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</w:tcPr>
          <w:p w:rsidR="00C2672C" w:rsidRPr="00204E0B" w:rsidRDefault="00C2672C" w:rsidP="0010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2030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298" w:type="dxa"/>
          </w:tcPr>
          <w:p w:rsidR="00C2672C" w:rsidRPr="001E0CD3" w:rsidRDefault="005B0BA5" w:rsidP="001E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672C" w:rsidRPr="00204E0B" w:rsidTr="00106DCF">
        <w:tc>
          <w:tcPr>
            <w:tcW w:w="1523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</w:tcPr>
          <w:p w:rsidR="00C2672C" w:rsidRPr="00204E0B" w:rsidRDefault="00C2672C" w:rsidP="0010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</w:t>
            </w:r>
          </w:p>
        </w:tc>
        <w:tc>
          <w:tcPr>
            <w:tcW w:w="2030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298" w:type="dxa"/>
          </w:tcPr>
          <w:p w:rsidR="00C2672C" w:rsidRPr="001E0CD3" w:rsidRDefault="005B0BA5" w:rsidP="00C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72C" w:rsidRPr="00204E0B" w:rsidTr="00106DCF">
        <w:tc>
          <w:tcPr>
            <w:tcW w:w="1523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0" w:type="dxa"/>
          </w:tcPr>
          <w:p w:rsidR="00C2672C" w:rsidRPr="00204E0B" w:rsidRDefault="00C2672C" w:rsidP="0010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Старшая-подготовительная</w:t>
            </w:r>
          </w:p>
        </w:tc>
        <w:tc>
          <w:tcPr>
            <w:tcW w:w="2030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8" w:type="dxa"/>
          </w:tcPr>
          <w:p w:rsidR="00C2672C" w:rsidRPr="001E0CD3" w:rsidRDefault="00C2672C" w:rsidP="005B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72C" w:rsidRPr="00204E0B" w:rsidTr="001E0CD3">
        <w:trPr>
          <w:trHeight w:val="70"/>
        </w:trPr>
        <w:tc>
          <w:tcPr>
            <w:tcW w:w="1523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</w:tcPr>
          <w:p w:rsidR="00C2672C" w:rsidRPr="00204E0B" w:rsidRDefault="00C2672C" w:rsidP="0010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</w:t>
            </w:r>
          </w:p>
        </w:tc>
        <w:tc>
          <w:tcPr>
            <w:tcW w:w="2030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8" w:type="dxa"/>
          </w:tcPr>
          <w:p w:rsidR="00C2672C" w:rsidRPr="001E0CD3" w:rsidRDefault="00C2672C" w:rsidP="00C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72C" w:rsidRPr="00204E0B" w:rsidTr="00106DCF">
        <w:tc>
          <w:tcPr>
            <w:tcW w:w="1523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0" w:type="dxa"/>
          </w:tcPr>
          <w:p w:rsidR="00C2672C" w:rsidRPr="00204E0B" w:rsidRDefault="00C2672C" w:rsidP="0010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логопедическая </w:t>
            </w:r>
          </w:p>
        </w:tc>
        <w:tc>
          <w:tcPr>
            <w:tcW w:w="2030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298" w:type="dxa"/>
          </w:tcPr>
          <w:p w:rsidR="00C2672C" w:rsidRPr="001E0CD3" w:rsidRDefault="00C2672C" w:rsidP="00C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2672C" w:rsidRPr="000A7476" w:rsidRDefault="00C2672C" w:rsidP="00C2672C">
      <w:pPr>
        <w:pStyle w:val="a3"/>
        <w:numPr>
          <w:ilvl w:val="0"/>
          <w:numId w:val="2"/>
        </w:numPr>
        <w:spacing w:before="240" w:after="200" w:line="276" w:lineRule="auto"/>
        <w:rPr>
          <w:szCs w:val="24"/>
        </w:rPr>
      </w:pPr>
      <w:r w:rsidRPr="000A7476">
        <w:rPr>
          <w:szCs w:val="24"/>
        </w:rPr>
        <w:t>Реализуемые образовательные программы с указанием численности воспитанников: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169"/>
        <w:gridCol w:w="1760"/>
        <w:gridCol w:w="1843"/>
      </w:tblGrid>
      <w:tr w:rsidR="00C2672C" w:rsidRPr="00FF50E0" w:rsidTr="00106DCF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2C" w:rsidRPr="00DA7471" w:rsidRDefault="00C2672C" w:rsidP="001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2C" w:rsidRPr="00DA7471" w:rsidRDefault="00C2672C" w:rsidP="001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71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2C" w:rsidRPr="00DA7471" w:rsidRDefault="00C2672C" w:rsidP="001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71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2C" w:rsidRPr="00DA7471" w:rsidRDefault="00C2672C" w:rsidP="001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7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C2672C" w:rsidRPr="00FF50E0" w:rsidTr="001E0CD3">
        <w:trPr>
          <w:trHeight w:val="22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2C" w:rsidRPr="00DA7471" w:rsidRDefault="00C2672C" w:rsidP="001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2C" w:rsidRPr="00DA7471" w:rsidRDefault="00C2672C" w:rsidP="00106D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71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Государственного бюджетного дошкольного образовательного учреждения детский сад №24 комбинированного вида Курортного района Санкт-Петербурга (в соответствии с ФГОС ДОО)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2C" w:rsidRPr="00DA7471" w:rsidRDefault="00C2672C" w:rsidP="001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71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2C" w:rsidRPr="00DA7471" w:rsidRDefault="001E0CD3" w:rsidP="00CC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E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672C" w:rsidRPr="00FF50E0" w:rsidTr="00CC1E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2C" w:rsidRPr="00CC1EA7" w:rsidRDefault="00CC1EA7" w:rsidP="00106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2C" w:rsidRPr="00DA7471" w:rsidRDefault="00C2672C" w:rsidP="00106D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71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дошкольного образования (тяжелое нарушение речи) Государственного бюджетного дошкольного образовательного учреждения детский сад №24 комбинированного вида Курортного района Санкт-Петербурга (в соответствии с ФГОС ДОО)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2C" w:rsidRPr="00DA7471" w:rsidRDefault="00CC1EA7" w:rsidP="00106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72C" w:rsidRPr="00DA7471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2C" w:rsidRPr="00DA7471" w:rsidRDefault="00C2672C" w:rsidP="00106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A74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2672C" w:rsidRPr="00DA7471" w:rsidRDefault="00C2672C" w:rsidP="00106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C" w:rsidRPr="00DA7471" w:rsidRDefault="00C2672C" w:rsidP="00106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C" w:rsidRPr="00DA7471" w:rsidRDefault="00C2672C" w:rsidP="00106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A7" w:rsidRPr="00FF50E0" w:rsidTr="00CC1E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A7" w:rsidRPr="00CC1EA7" w:rsidRDefault="00CC1EA7" w:rsidP="00CC1EA7">
            <w:pPr>
              <w:rPr>
                <w:sz w:val="24"/>
                <w:szCs w:val="24"/>
                <w:lang w:val="en-US"/>
              </w:rPr>
            </w:pPr>
            <w:r w:rsidRPr="00CC1EA7">
              <w:rPr>
                <w:sz w:val="24"/>
                <w:szCs w:val="24"/>
              </w:rPr>
              <w:t>II</w:t>
            </w:r>
            <w:r w:rsidRPr="00CC1EA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A7" w:rsidRPr="00CC1EA7" w:rsidRDefault="00CC1EA7" w:rsidP="00CC1EA7">
            <w:pPr>
              <w:rPr>
                <w:sz w:val="24"/>
                <w:szCs w:val="24"/>
              </w:rPr>
            </w:pPr>
            <w:r w:rsidRPr="00CC1EA7">
              <w:rPr>
                <w:sz w:val="24"/>
                <w:szCs w:val="24"/>
              </w:rPr>
              <w:t>Дополнительная общеобразовательная общеразвивающая программа художественно-эстетической направленности «АРТ-творчество»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A7" w:rsidRPr="00CC1EA7" w:rsidRDefault="00CC1EA7" w:rsidP="00CC1EA7">
            <w:pPr>
              <w:rPr>
                <w:sz w:val="24"/>
                <w:szCs w:val="24"/>
              </w:rPr>
            </w:pPr>
            <w:r w:rsidRPr="00DA7471">
              <w:rPr>
                <w:rFonts w:ascii="Times New Roman" w:hAnsi="Times New Roman" w:cs="Times New Roman"/>
                <w:sz w:val="24"/>
                <w:szCs w:val="24"/>
              </w:rPr>
              <w:t>1,5-7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A7" w:rsidRPr="00CC1EA7" w:rsidRDefault="00CC1EA7" w:rsidP="00CC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</w:tbl>
    <w:p w:rsidR="00C2672C" w:rsidRPr="000A7476" w:rsidRDefault="00C2672C" w:rsidP="00C2672C">
      <w:pPr>
        <w:pStyle w:val="a3"/>
        <w:numPr>
          <w:ilvl w:val="0"/>
          <w:numId w:val="2"/>
        </w:numPr>
        <w:spacing w:before="240" w:after="200" w:line="276" w:lineRule="auto"/>
        <w:jc w:val="both"/>
        <w:rPr>
          <w:szCs w:val="24"/>
        </w:rPr>
      </w:pPr>
      <w:r w:rsidRPr="000A7476">
        <w:rPr>
          <w:szCs w:val="24"/>
        </w:rPr>
        <w:t>Дополнительные образовательные программы:</w:t>
      </w:r>
    </w:p>
    <w:p w:rsidR="00C2672C" w:rsidRPr="00115892" w:rsidRDefault="00C2672C" w:rsidP="00C2672C">
      <w:pPr>
        <w:jc w:val="both"/>
        <w:rPr>
          <w:rFonts w:ascii="Times New Roman" w:hAnsi="Times New Roman" w:cs="Times New Roman"/>
          <w:sz w:val="24"/>
          <w:szCs w:val="24"/>
        </w:rPr>
      </w:pPr>
      <w:r w:rsidRPr="00115892">
        <w:rPr>
          <w:rFonts w:ascii="Times New Roman" w:hAnsi="Times New Roman" w:cs="Times New Roman"/>
          <w:sz w:val="24"/>
          <w:szCs w:val="24"/>
        </w:rPr>
        <w:t>Программ для детей, не посещающих ДОУ, для родителей и других категорий - нет</w:t>
      </w:r>
    </w:p>
    <w:p w:rsidR="00C2672C" w:rsidRPr="00115892" w:rsidRDefault="00C2672C" w:rsidP="00C2672C">
      <w:pPr>
        <w:jc w:val="both"/>
        <w:rPr>
          <w:rFonts w:ascii="Times New Roman" w:hAnsi="Times New Roman" w:cs="Times New Roman"/>
          <w:sz w:val="24"/>
          <w:szCs w:val="24"/>
        </w:rPr>
      </w:pPr>
      <w:r w:rsidRPr="00115892">
        <w:rPr>
          <w:rFonts w:ascii="Times New Roman" w:hAnsi="Times New Roman" w:cs="Times New Roman"/>
          <w:sz w:val="24"/>
          <w:szCs w:val="24"/>
        </w:rPr>
        <w:t>Участие в опытно-экспериментальной работе – нет</w:t>
      </w:r>
    </w:p>
    <w:p w:rsidR="00C2672C" w:rsidRPr="00CA751D" w:rsidRDefault="00C2672C" w:rsidP="00C2672C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Cs w:val="24"/>
          <w:lang w:eastAsia="ru-RU"/>
        </w:rPr>
      </w:pPr>
      <w:r w:rsidRPr="00CA751D">
        <w:rPr>
          <w:rFonts w:eastAsia="Times New Roman"/>
          <w:szCs w:val="24"/>
          <w:lang w:eastAsia="ru-RU"/>
        </w:rPr>
        <w:t>Качество реализации основной общеобразовательной программы дошкольного образования</w:t>
      </w:r>
    </w:p>
    <w:p w:rsidR="00C2672C" w:rsidRPr="00CA751D" w:rsidRDefault="00C2672C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Пропущено по болезни одним ребёнком: 8 дней</w:t>
      </w:r>
    </w:p>
    <w:p w:rsidR="00C2672C" w:rsidRPr="00CA751D" w:rsidRDefault="00C2672C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развития личностных качеств, в соответствии с возрастом детей:</w:t>
      </w: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B6404" wp14:editId="1888CE0A">
            <wp:extent cx="4524375" cy="257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7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показателей развития детей ожиданиям родителей:</w:t>
      </w: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51A84" wp14:editId="4817389F">
            <wp:extent cx="4740639" cy="2619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39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A7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Соответствие уровня оказания образовательных услуг ожиданиям родител</w:t>
      </w:r>
      <w:r w:rsidR="005B0B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Pr="00CA7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й (доля родителей, полагающих уровень образовательных услуг высоким, средним, низким): </w:t>
      </w: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297A44" wp14:editId="094444B8">
            <wp:extent cx="5257800" cy="323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A7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Соответствие уровня оказания услуг по присмотру и уходу за детьми ожиданиям родителей (доля родителей, полагающих уровень услуг по присмотру и уходу за детьми высоким, средним, низким)</w:t>
      </w: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2672C" w:rsidRPr="00CA751D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A7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1DC44" wp14:editId="2E0BCC22">
            <wp:extent cx="5257800" cy="3067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2C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C2672C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C2672C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C2672C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C2672C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C2672C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C2672C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C2672C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C2672C" w:rsidRPr="00715E68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C2672C" w:rsidRPr="00694DDB" w:rsidRDefault="00C2672C" w:rsidP="00C2672C">
      <w:pPr>
        <w:pStyle w:val="a3"/>
        <w:numPr>
          <w:ilvl w:val="0"/>
          <w:numId w:val="1"/>
        </w:numPr>
        <w:rPr>
          <w:rFonts w:eastAsia="Times New Roman"/>
          <w:b/>
          <w:noProof/>
          <w:szCs w:val="24"/>
          <w:lang w:eastAsia="ru-RU"/>
        </w:rPr>
      </w:pPr>
      <w:r w:rsidRPr="00694DDB">
        <w:rPr>
          <w:rFonts w:eastAsia="Times New Roman"/>
          <w:b/>
          <w:noProof/>
          <w:szCs w:val="24"/>
          <w:lang w:eastAsia="ru-RU"/>
        </w:rPr>
        <w:lastRenderedPageBreak/>
        <w:t>Кадровое обеспечение учебного процесса</w:t>
      </w:r>
    </w:p>
    <w:p w:rsidR="00C2672C" w:rsidRPr="00715E68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C2672C" w:rsidRPr="00204E0B" w:rsidRDefault="00C2672C" w:rsidP="00C267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94D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Профессиональный уровень кадров:</w:t>
      </w:r>
    </w:p>
    <w:p w:rsidR="00C2672C" w:rsidRPr="00204E0B" w:rsidRDefault="00C2672C" w:rsidP="00C2672C">
      <w:pPr>
        <w:spacing w:before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254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816D180" wp14:editId="1E7015EF">
            <wp:extent cx="2886075" cy="2428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672C" w:rsidRPr="00204E0B" w:rsidRDefault="00C2672C" w:rsidP="00C267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Присвоена квалификационная категория:</w:t>
      </w:r>
    </w:p>
    <w:p w:rsidR="00C2672C" w:rsidRPr="00204E0B" w:rsidRDefault="00C2672C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A4681" wp14:editId="471F913D">
            <wp:extent cx="4286250" cy="25622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672C" w:rsidRDefault="00C2672C" w:rsidP="00C2672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стаж работы: </w:t>
      </w:r>
    </w:p>
    <w:p w:rsidR="00C2672C" w:rsidRDefault="00C2672C" w:rsidP="00C2672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4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BF7FC19" wp14:editId="438EF232">
            <wp:extent cx="3095625" cy="2428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672C" w:rsidRPr="00204E0B" w:rsidRDefault="00C2672C" w:rsidP="00C267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38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В ДОУ работают следующие специалисты: учителя-логопеды, педагог дополнительного образования, инструктор ФИЗО</w:t>
      </w:r>
      <w:r w:rsidR="005B34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педагог</w:t>
      </w:r>
      <w:r w:rsidR="00645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 w:rsidR="005B34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-психолог</w:t>
      </w:r>
      <w:r w:rsidR="00645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 w:rsidR="005B34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C2672C" w:rsidRPr="000A7476" w:rsidRDefault="00C2672C" w:rsidP="00C2672C">
      <w:pPr>
        <w:pStyle w:val="a3"/>
        <w:numPr>
          <w:ilvl w:val="0"/>
          <w:numId w:val="1"/>
        </w:numPr>
        <w:spacing w:before="240" w:after="200"/>
        <w:jc w:val="both"/>
        <w:rPr>
          <w:rFonts w:eastAsia="Times New Roman"/>
          <w:b/>
          <w:noProof/>
          <w:szCs w:val="24"/>
          <w:lang w:eastAsia="ru-RU"/>
        </w:rPr>
      </w:pPr>
      <w:r w:rsidRPr="000A7476">
        <w:rPr>
          <w:rFonts w:eastAsia="Times New Roman"/>
          <w:b/>
          <w:noProof/>
          <w:szCs w:val="24"/>
          <w:lang w:eastAsia="ru-RU"/>
        </w:rPr>
        <w:t>Инфраструктура ДОУ</w:t>
      </w:r>
    </w:p>
    <w:p w:rsidR="00C2672C" w:rsidRPr="00204E0B" w:rsidRDefault="00C2672C" w:rsidP="00C267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04E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Гигиенические нормы площади в группах на одного ребёнка соблюдаются. В ДОУ функционируют музыкальный зал, пищеблок,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 </w:t>
      </w:r>
      <w:r w:rsidRPr="00204E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Pr="00204E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ей</w:t>
      </w:r>
      <w:r w:rsidRPr="00204E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-логопед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</w:t>
      </w:r>
      <w:r w:rsidRPr="00204E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Есть условия для организации дополнительного образования детей.</w:t>
      </w:r>
    </w:p>
    <w:p w:rsidR="00C2672C" w:rsidRDefault="00C2672C" w:rsidP="00C2672C">
      <w:pPr>
        <w:pStyle w:val="a3"/>
        <w:numPr>
          <w:ilvl w:val="0"/>
          <w:numId w:val="1"/>
        </w:numPr>
        <w:spacing w:before="240" w:after="200"/>
        <w:jc w:val="both"/>
        <w:rPr>
          <w:rFonts w:eastAsia="Times New Roman"/>
          <w:b/>
          <w:szCs w:val="24"/>
          <w:lang w:eastAsia="ru-RU"/>
        </w:rPr>
      </w:pPr>
      <w:r w:rsidRPr="000A7476">
        <w:rPr>
          <w:rFonts w:eastAsia="Times New Roman"/>
          <w:b/>
          <w:szCs w:val="24"/>
          <w:lang w:eastAsia="ru-RU"/>
        </w:rPr>
        <w:t>Сведения о мероприятиях: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9"/>
        <w:gridCol w:w="1527"/>
        <w:gridCol w:w="1906"/>
        <w:gridCol w:w="2154"/>
      </w:tblGrid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п\п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мероприятий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Участники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праздничного мероприятия «Путешествие в страну знаний»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 Муз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руководитель</w:t>
            </w:r>
            <w:proofErr w:type="gramEnd"/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ФИЗО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группы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НОД по теме «Моя малая Родина»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группы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детских рисунков в холле детского сада «С днем рожденья, Сестрорецк»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ПДО по ИЗО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B046E6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НОД по теме: «День начала блокады»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Музыкальный праздник «</w:t>
            </w:r>
            <w:proofErr w:type="spell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Осенины</w:t>
            </w:r>
            <w:proofErr w:type="spellEnd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21.09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руководитель</w:t>
            </w:r>
            <w:proofErr w:type="gramEnd"/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Воспитанники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коллажей (холл) «Ко Дню воспитателя»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25.09-29.09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 группы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Праздничное мероприятие, посвященное «Дню народного единства»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Воспитанники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Музыкально-игровой досуг «День матери»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руководитель</w:t>
            </w:r>
            <w:proofErr w:type="gramEnd"/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Воспитанники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НОД по 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ФЭМП  с</w:t>
            </w:r>
            <w:proofErr w:type="gramEnd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использованием ИКТ, посвящённое Всероссийской акции «Час кода»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B0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04.1</w:t>
            </w:r>
            <w:r w:rsidR="00B046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Тематическое мероприятие, посвященное Дню конституции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B0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Конкурс-выставка зимней открытки «С Новым годом»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B0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18.12-22.12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 группы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Родители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Новогодние утренники «Новогодняя елка»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B0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25.12-29.12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руководитель</w:t>
            </w:r>
            <w:proofErr w:type="gramEnd"/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 группы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Районный этап городского конкурса работ ИЗО и ДПИ «Новый год и Рождество в СПб»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воспитатель,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ПДО по ИЗО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 построек из снега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 группы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рисунков\поделок «Дню прорыва блокады»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941EB0" w:rsidP="0094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Тематическое мероприятие, посвященное «День снятия блокады»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941EB0" w:rsidP="0094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</w:tc>
      </w:tr>
      <w:tr w:rsidR="005B34FC" w:rsidRPr="005B34FC" w:rsidTr="00B046E6">
        <w:trPr>
          <w:trHeight w:val="6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Выставка-конкурс детского творчества (ИЗО) «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След  тех</w:t>
            </w:r>
            <w:proofErr w:type="gramEnd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дней остался навсегда»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воспитатель,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ПДО по ИЗО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Воспитанники старших  групп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 поделок и рисунков «Наши защитники»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12.02-20.02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Воспитанники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Спортивный праздник «День защитников Отечества»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Инструктор ФИЗО </w:t>
            </w:r>
          </w:p>
          <w:p w:rsidR="005B34FC" w:rsidRPr="005B34FC" w:rsidRDefault="005B34FC" w:rsidP="0094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руководитель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Театрализованное представление «Широкая Масленица»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руководитель</w:t>
            </w:r>
            <w:proofErr w:type="gramEnd"/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Группы 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дошкольного возраста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Цикл тематических мероприятий, посвященных «Дню присоединения Крыма с Россией»(18 марта)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марта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Цикл тематических мероприятий, посвященных «Дню театра»(27 марта)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марта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 группы 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Районные спортивные соревнования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Весенние старты</w:t>
            </w: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ФИЗО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Праздничные утренники «День восьмое марта»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94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5B34F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/</w:t>
            </w:r>
            <w:r w:rsidR="00941E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руководитель</w:t>
            </w:r>
            <w:proofErr w:type="gramEnd"/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 группы 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Театральное представление, посвященное «Дню театра»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941EB0" w:rsidP="0094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 группы 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Музыкально-игровой досуг, посвященный «Дню книги» и «Дню смеха»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941EB0" w:rsidP="0094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группы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Районный спортивный праздник «Праздник на воде»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 ФИЗО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Воспитанники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открытых дверей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941EB0" w:rsidP="0094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Воспитанники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Тематическая выставка детских работ «Моя семья», </w:t>
            </w: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посвященная «Международному дню семьи»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(15 мая)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 течение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Ст. воспитатель,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ПДО по ИЗО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группы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Музыкальный утренник, посвященный «Дню победы»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941EB0" w:rsidP="0094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руководитель</w:t>
            </w:r>
            <w:proofErr w:type="gramEnd"/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</w:tc>
      </w:tr>
      <w:tr w:rsidR="00B9513D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3D" w:rsidRPr="005B34FC" w:rsidRDefault="00B9513D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3D" w:rsidRPr="005B34FC" w:rsidRDefault="00B9513D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Мероприятия, в рамках работы по пожарной безопасности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3D" w:rsidRPr="005B34FC" w:rsidRDefault="00941EB0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3D" w:rsidRPr="005B34FC" w:rsidRDefault="00B9513D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3D" w:rsidRPr="005B34FC" w:rsidRDefault="00B9513D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Праздничные утренники «До свиданья, детский сад»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941EB0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21-25.05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руководитель</w:t>
            </w:r>
            <w:proofErr w:type="gramEnd"/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lightGray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Подготовительные группы</w:t>
            </w:r>
          </w:p>
          <w:p w:rsidR="005B34FC" w:rsidRPr="005B34FC" w:rsidRDefault="005B34FC" w:rsidP="005B34FC">
            <w:pPr>
              <w:tabs>
                <w:tab w:val="left" w:pos="1080"/>
                <w:tab w:val="center" w:pos="1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НОД по теме: «День города СПБ»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94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25.05.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tabs>
                <w:tab w:val="left" w:pos="1080"/>
                <w:tab w:val="center" w:pos="1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Группы старшего дошкольного возраста</w:t>
            </w: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Праздничное мероприятие, посвященное «Дню защиты детей»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01.06.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руководитель</w:t>
            </w:r>
            <w:proofErr w:type="gramEnd"/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 группы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34FC" w:rsidRPr="005B34FC" w:rsidTr="00B046E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Праздничное мероприятие, посвященное «Дню России»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941EB0" w:rsidP="0094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</w:t>
            </w:r>
            <w:proofErr w:type="gramStart"/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руководитель</w:t>
            </w:r>
            <w:proofErr w:type="gramEnd"/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группы</w:t>
            </w:r>
          </w:p>
          <w:p w:rsidR="005B34FC" w:rsidRPr="005B34FC" w:rsidRDefault="005B34FC" w:rsidP="005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5B34FC" w:rsidRDefault="005B34FC" w:rsidP="005B34FC">
      <w:pPr>
        <w:spacing w:before="240"/>
        <w:jc w:val="both"/>
        <w:rPr>
          <w:rFonts w:eastAsia="Times New Roman"/>
          <w:b/>
          <w:szCs w:val="24"/>
          <w:lang w:eastAsia="ru-RU"/>
        </w:rPr>
      </w:pPr>
    </w:p>
    <w:p w:rsidR="005B34FC" w:rsidRPr="005B34FC" w:rsidRDefault="005B34FC" w:rsidP="005B34FC">
      <w:pPr>
        <w:spacing w:before="240"/>
        <w:jc w:val="both"/>
        <w:rPr>
          <w:rFonts w:eastAsia="Times New Roman"/>
          <w:b/>
          <w:szCs w:val="24"/>
          <w:lang w:eastAsia="ru-RU"/>
        </w:rPr>
      </w:pPr>
    </w:p>
    <w:p w:rsidR="00C2672C" w:rsidRDefault="00C2672C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2672C" w:rsidRDefault="00C2672C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1EB0" w:rsidRDefault="00941EB0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1EB0" w:rsidRDefault="00941EB0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046E6" w:rsidRDefault="00B046E6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046E6" w:rsidRDefault="00B046E6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046E6" w:rsidRDefault="00B046E6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046E6" w:rsidRDefault="00B046E6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046E6" w:rsidRDefault="00B046E6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046E6" w:rsidRDefault="00B046E6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046E6" w:rsidRDefault="00B046E6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046E6" w:rsidRDefault="00B046E6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046E6" w:rsidRDefault="00B046E6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046E6" w:rsidRDefault="00B046E6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41EB0" w:rsidRDefault="00941EB0" w:rsidP="00C2672C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2672C" w:rsidRPr="00941EB0" w:rsidRDefault="00C2672C" w:rsidP="00C2672C">
      <w:pPr>
        <w:pStyle w:val="a3"/>
        <w:numPr>
          <w:ilvl w:val="0"/>
          <w:numId w:val="1"/>
        </w:numPr>
        <w:spacing w:before="240" w:after="200"/>
        <w:rPr>
          <w:rFonts w:eastAsia="Times New Roman"/>
          <w:b/>
          <w:szCs w:val="24"/>
          <w:lang w:eastAsia="ru-RU"/>
        </w:rPr>
      </w:pPr>
      <w:r w:rsidRPr="00941EB0">
        <w:rPr>
          <w:rFonts w:eastAsia="Times New Roman"/>
          <w:b/>
          <w:szCs w:val="24"/>
          <w:lang w:eastAsia="ru-RU"/>
        </w:rPr>
        <w:t>Сведения о достижениях педагогов и воспитанников:</w:t>
      </w: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843"/>
        <w:gridCol w:w="1559"/>
      </w:tblGrid>
      <w:tr w:rsidR="00C2672C" w:rsidRPr="00941EB0" w:rsidTr="00106DCF">
        <w:tc>
          <w:tcPr>
            <w:tcW w:w="568" w:type="dxa"/>
          </w:tcPr>
          <w:p w:rsidR="00C2672C" w:rsidRPr="00793FDA" w:rsidRDefault="00C2672C" w:rsidP="00106DCF">
            <w:pPr>
              <w:jc w:val="center"/>
              <w:rPr>
                <w:i/>
              </w:rPr>
            </w:pPr>
            <w:r w:rsidRPr="00793FDA">
              <w:rPr>
                <w:i/>
              </w:rPr>
              <w:lastRenderedPageBreak/>
              <w:t>№ п/п</w:t>
            </w:r>
          </w:p>
        </w:tc>
        <w:tc>
          <w:tcPr>
            <w:tcW w:w="4394" w:type="dxa"/>
          </w:tcPr>
          <w:p w:rsidR="00C2672C" w:rsidRPr="00793FDA" w:rsidRDefault="00C2672C" w:rsidP="00106DCF">
            <w:pPr>
              <w:jc w:val="center"/>
              <w:rPr>
                <w:i/>
              </w:rPr>
            </w:pPr>
            <w:r w:rsidRPr="00793FDA">
              <w:rPr>
                <w:i/>
              </w:rPr>
              <w:t>Наименование конкурса, фестиваля и т.д.</w:t>
            </w:r>
          </w:p>
        </w:tc>
        <w:tc>
          <w:tcPr>
            <w:tcW w:w="1276" w:type="dxa"/>
          </w:tcPr>
          <w:p w:rsidR="00C2672C" w:rsidRPr="00793FDA" w:rsidRDefault="00C2672C" w:rsidP="00106DCF">
            <w:pPr>
              <w:jc w:val="center"/>
              <w:rPr>
                <w:i/>
              </w:rPr>
            </w:pPr>
            <w:r w:rsidRPr="00793FDA">
              <w:rPr>
                <w:i/>
              </w:rPr>
              <w:t>Уровень конкурса</w:t>
            </w:r>
          </w:p>
        </w:tc>
        <w:tc>
          <w:tcPr>
            <w:tcW w:w="1843" w:type="dxa"/>
          </w:tcPr>
          <w:p w:rsidR="00C2672C" w:rsidRPr="00793FDA" w:rsidRDefault="00C2672C" w:rsidP="00106DCF">
            <w:pPr>
              <w:jc w:val="center"/>
              <w:rPr>
                <w:i/>
              </w:rPr>
            </w:pPr>
            <w:r w:rsidRPr="00793FDA">
              <w:rPr>
                <w:i/>
              </w:rPr>
              <w:t>Кто участвовал</w:t>
            </w:r>
          </w:p>
        </w:tc>
        <w:tc>
          <w:tcPr>
            <w:tcW w:w="1559" w:type="dxa"/>
          </w:tcPr>
          <w:p w:rsidR="00C2672C" w:rsidRPr="00793FDA" w:rsidRDefault="00C2672C" w:rsidP="00106DCF">
            <w:pPr>
              <w:jc w:val="center"/>
              <w:rPr>
                <w:i/>
              </w:rPr>
            </w:pPr>
            <w:r w:rsidRPr="00793FDA">
              <w:rPr>
                <w:i/>
              </w:rPr>
              <w:t>Результат</w:t>
            </w:r>
          </w:p>
        </w:tc>
      </w:tr>
      <w:tr w:rsidR="0091067D" w:rsidRPr="00941EB0" w:rsidTr="00106DCF">
        <w:tc>
          <w:tcPr>
            <w:tcW w:w="568" w:type="dxa"/>
          </w:tcPr>
          <w:p w:rsidR="0091067D" w:rsidRPr="00FA703D" w:rsidRDefault="0091067D" w:rsidP="00011B9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91067D" w:rsidRDefault="0091067D" w:rsidP="00FA703D">
            <w:pPr>
              <w:jc w:val="center"/>
            </w:pPr>
            <w:r w:rsidRPr="00FA703D">
              <w:t>Конкурс детского художественного творчества «</w:t>
            </w:r>
            <w:r w:rsidR="00FA703D" w:rsidRPr="00FA703D">
              <w:t>Рождество в Петербурге</w:t>
            </w:r>
            <w:r w:rsidRPr="00FA703D">
              <w:t>»</w:t>
            </w:r>
          </w:p>
          <w:p w:rsidR="00FA703D" w:rsidRPr="00FA703D" w:rsidRDefault="00FA703D" w:rsidP="00FA703D">
            <w:pPr>
              <w:jc w:val="center"/>
            </w:pPr>
          </w:p>
        </w:tc>
        <w:tc>
          <w:tcPr>
            <w:tcW w:w="1276" w:type="dxa"/>
          </w:tcPr>
          <w:p w:rsidR="0091067D" w:rsidRPr="00FA703D" w:rsidRDefault="0091067D" w:rsidP="00011B95">
            <w:pPr>
              <w:jc w:val="center"/>
            </w:pPr>
            <w:proofErr w:type="gramStart"/>
            <w:r w:rsidRPr="00FA703D">
              <w:t>районный</w:t>
            </w:r>
            <w:proofErr w:type="gramEnd"/>
          </w:p>
        </w:tc>
        <w:tc>
          <w:tcPr>
            <w:tcW w:w="1843" w:type="dxa"/>
          </w:tcPr>
          <w:p w:rsidR="0091067D" w:rsidRPr="00FA703D" w:rsidRDefault="0091067D" w:rsidP="00011B95">
            <w:pPr>
              <w:jc w:val="center"/>
            </w:pPr>
            <w:r w:rsidRPr="00FA703D">
              <w:t>Воспитанники ГБДОУ №24</w:t>
            </w:r>
          </w:p>
        </w:tc>
        <w:tc>
          <w:tcPr>
            <w:tcW w:w="1559" w:type="dxa"/>
          </w:tcPr>
          <w:p w:rsidR="0091067D" w:rsidRDefault="0091067D" w:rsidP="00011B95">
            <w:pPr>
              <w:jc w:val="center"/>
            </w:pPr>
            <w:r w:rsidRPr="00FA703D">
              <w:t>диплом I степени</w:t>
            </w:r>
          </w:p>
          <w:p w:rsidR="00FA703D" w:rsidRPr="00FA703D" w:rsidRDefault="00FA703D" w:rsidP="00FA703D">
            <w:pPr>
              <w:jc w:val="center"/>
            </w:pPr>
            <w:r w:rsidRPr="00FA703D">
              <w:t xml:space="preserve">диплом </w:t>
            </w:r>
            <w:r>
              <w:rPr>
                <w:lang w:val="en-US"/>
              </w:rPr>
              <w:t>II</w:t>
            </w:r>
            <w:r w:rsidRPr="00FA703D">
              <w:t xml:space="preserve"> степени</w:t>
            </w:r>
          </w:p>
          <w:p w:rsidR="00FA703D" w:rsidRPr="00FA703D" w:rsidRDefault="00FA703D" w:rsidP="00FA703D">
            <w:pPr>
              <w:jc w:val="center"/>
            </w:pPr>
            <w:r w:rsidRPr="00FA703D">
              <w:t xml:space="preserve">диплом </w:t>
            </w:r>
            <w:r w:rsidRPr="00FA703D">
              <w:rPr>
                <w:lang w:val="en-US"/>
              </w:rPr>
              <w:t>III</w:t>
            </w:r>
            <w:r w:rsidRPr="00FA703D">
              <w:t xml:space="preserve"> степени</w:t>
            </w:r>
          </w:p>
        </w:tc>
      </w:tr>
      <w:tr w:rsidR="00C2672C" w:rsidRPr="00941EB0" w:rsidTr="00106DCF">
        <w:tc>
          <w:tcPr>
            <w:tcW w:w="568" w:type="dxa"/>
          </w:tcPr>
          <w:p w:rsidR="00C2672C" w:rsidRPr="00FA703D" w:rsidRDefault="00C2672C" w:rsidP="00011B9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C2672C" w:rsidRPr="00FA703D" w:rsidRDefault="00C2672C" w:rsidP="00FA703D">
            <w:pPr>
              <w:snapToGrid w:val="0"/>
              <w:jc w:val="center"/>
            </w:pPr>
            <w:r w:rsidRPr="00FA703D">
              <w:t>Конкурс детского художественного творчества «</w:t>
            </w:r>
            <w:r w:rsidR="00FA703D" w:rsidRPr="00FA703D">
              <w:t>Подвиг Ленинграда</w:t>
            </w:r>
            <w:r w:rsidRPr="00FA703D">
              <w:t>»</w:t>
            </w:r>
          </w:p>
        </w:tc>
        <w:tc>
          <w:tcPr>
            <w:tcW w:w="1276" w:type="dxa"/>
          </w:tcPr>
          <w:p w:rsidR="00C2672C" w:rsidRPr="00FA703D" w:rsidRDefault="00C2672C" w:rsidP="00011B95">
            <w:pPr>
              <w:jc w:val="center"/>
            </w:pPr>
            <w:r w:rsidRPr="00FA703D">
              <w:t>районный</w:t>
            </w:r>
          </w:p>
        </w:tc>
        <w:tc>
          <w:tcPr>
            <w:tcW w:w="1843" w:type="dxa"/>
          </w:tcPr>
          <w:p w:rsidR="00C2672C" w:rsidRPr="00FA703D" w:rsidRDefault="00C2672C" w:rsidP="00011B95">
            <w:pPr>
              <w:jc w:val="center"/>
            </w:pPr>
            <w:r w:rsidRPr="00FA703D">
              <w:t>Воспитанники ГБДОУ №24</w:t>
            </w:r>
          </w:p>
        </w:tc>
        <w:tc>
          <w:tcPr>
            <w:tcW w:w="1559" w:type="dxa"/>
          </w:tcPr>
          <w:p w:rsidR="00FA703D" w:rsidRPr="00FA703D" w:rsidRDefault="00FA703D" w:rsidP="00FA703D">
            <w:pPr>
              <w:snapToGrid w:val="0"/>
              <w:jc w:val="center"/>
            </w:pPr>
            <w:r w:rsidRPr="00FA703D">
              <w:t xml:space="preserve">диплом </w:t>
            </w:r>
            <w:r w:rsidRPr="00FA703D">
              <w:rPr>
                <w:lang w:val="en-US"/>
              </w:rPr>
              <w:t>III</w:t>
            </w:r>
            <w:r w:rsidRPr="00FA703D">
              <w:t xml:space="preserve"> степени</w:t>
            </w:r>
          </w:p>
          <w:p w:rsidR="00C2672C" w:rsidRPr="00FA703D" w:rsidRDefault="00FA703D" w:rsidP="00FA703D">
            <w:pPr>
              <w:snapToGrid w:val="0"/>
              <w:jc w:val="center"/>
            </w:pPr>
            <w:r w:rsidRPr="00FA703D">
              <w:t>диплом I степени</w:t>
            </w:r>
          </w:p>
        </w:tc>
      </w:tr>
      <w:tr w:rsidR="00793FDA" w:rsidRPr="00941EB0" w:rsidTr="00106DCF">
        <w:tc>
          <w:tcPr>
            <w:tcW w:w="568" w:type="dxa"/>
          </w:tcPr>
          <w:p w:rsidR="00793FDA" w:rsidRPr="00FA703D" w:rsidRDefault="00793FDA" w:rsidP="00011B9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793FDA" w:rsidRPr="00FA703D" w:rsidRDefault="00793FDA" w:rsidP="00793FDA">
            <w:pPr>
              <w:snapToGrid w:val="0"/>
              <w:jc w:val="center"/>
            </w:pPr>
            <w:r w:rsidRPr="00FA703D">
              <w:t>Конкурс детского художественного творчества «</w:t>
            </w:r>
            <w:r>
              <w:t>Радость со слезами на глазах</w:t>
            </w:r>
            <w:r w:rsidRPr="00FA703D">
              <w:t>»</w:t>
            </w:r>
          </w:p>
        </w:tc>
        <w:tc>
          <w:tcPr>
            <w:tcW w:w="1276" w:type="dxa"/>
          </w:tcPr>
          <w:p w:rsidR="00793FDA" w:rsidRPr="0016320E" w:rsidRDefault="00793FDA" w:rsidP="00CF11E9">
            <w:r w:rsidRPr="0016320E">
              <w:t>районный</w:t>
            </w:r>
          </w:p>
        </w:tc>
        <w:tc>
          <w:tcPr>
            <w:tcW w:w="1843" w:type="dxa"/>
          </w:tcPr>
          <w:p w:rsidR="00793FDA" w:rsidRDefault="00793FDA" w:rsidP="00CF11E9">
            <w:r w:rsidRPr="0016320E">
              <w:t>Воспитанники ГБДОУ №24</w:t>
            </w:r>
          </w:p>
        </w:tc>
        <w:tc>
          <w:tcPr>
            <w:tcW w:w="1559" w:type="dxa"/>
          </w:tcPr>
          <w:p w:rsidR="00793FDA" w:rsidRDefault="00793FDA" w:rsidP="00793FDA">
            <w:pPr>
              <w:snapToGrid w:val="0"/>
              <w:jc w:val="center"/>
            </w:pPr>
            <w:r>
              <w:t>диплом III степени</w:t>
            </w:r>
          </w:p>
          <w:p w:rsidR="00793FDA" w:rsidRPr="00FA703D" w:rsidRDefault="00793FDA" w:rsidP="00793FDA">
            <w:pPr>
              <w:snapToGrid w:val="0"/>
              <w:jc w:val="center"/>
            </w:pPr>
            <w:r>
              <w:t>диплом I степени</w:t>
            </w:r>
          </w:p>
        </w:tc>
      </w:tr>
      <w:tr w:rsidR="0091067D" w:rsidRPr="00941EB0" w:rsidTr="00106DCF">
        <w:tc>
          <w:tcPr>
            <w:tcW w:w="568" w:type="dxa"/>
          </w:tcPr>
          <w:p w:rsidR="0091067D" w:rsidRPr="00FA703D" w:rsidRDefault="0091067D" w:rsidP="00011B9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91067D" w:rsidRDefault="0091067D" w:rsidP="00011B95">
            <w:pPr>
              <w:jc w:val="center"/>
            </w:pPr>
            <w:r w:rsidRPr="00FA703D">
              <w:t>Выставка-конкурс детского художественного творчества «Моя семья»</w:t>
            </w:r>
          </w:p>
          <w:p w:rsidR="00FA703D" w:rsidRPr="00FA703D" w:rsidRDefault="00FA703D" w:rsidP="00B046E6">
            <w:pPr>
              <w:jc w:val="center"/>
            </w:pPr>
            <w:r>
              <w:t xml:space="preserve">Октябрь </w:t>
            </w:r>
          </w:p>
        </w:tc>
        <w:tc>
          <w:tcPr>
            <w:tcW w:w="1276" w:type="dxa"/>
          </w:tcPr>
          <w:p w:rsidR="0091067D" w:rsidRPr="00FA703D" w:rsidRDefault="0091067D" w:rsidP="00011B95">
            <w:pPr>
              <w:jc w:val="center"/>
            </w:pPr>
            <w:proofErr w:type="gramStart"/>
            <w:r w:rsidRPr="00FA703D">
              <w:t>районный</w:t>
            </w:r>
            <w:proofErr w:type="gramEnd"/>
          </w:p>
        </w:tc>
        <w:tc>
          <w:tcPr>
            <w:tcW w:w="1843" w:type="dxa"/>
          </w:tcPr>
          <w:p w:rsidR="0091067D" w:rsidRPr="00FA703D" w:rsidRDefault="0091067D" w:rsidP="00011B95">
            <w:pPr>
              <w:jc w:val="center"/>
            </w:pPr>
            <w:r w:rsidRPr="00FA703D">
              <w:t>Воспитанники ГБДОУ №24</w:t>
            </w:r>
          </w:p>
        </w:tc>
        <w:tc>
          <w:tcPr>
            <w:tcW w:w="1559" w:type="dxa"/>
          </w:tcPr>
          <w:p w:rsidR="0091067D" w:rsidRPr="00941EB0" w:rsidRDefault="00FA703D" w:rsidP="00011B95">
            <w:pPr>
              <w:jc w:val="center"/>
              <w:rPr>
                <w:highlight w:val="yellow"/>
              </w:rPr>
            </w:pPr>
            <w:r w:rsidRPr="00FA703D">
              <w:t>диплом I степени</w:t>
            </w:r>
          </w:p>
        </w:tc>
      </w:tr>
      <w:tr w:rsidR="0091067D" w:rsidRPr="00941EB0" w:rsidTr="00106DCF">
        <w:tc>
          <w:tcPr>
            <w:tcW w:w="568" w:type="dxa"/>
          </w:tcPr>
          <w:p w:rsidR="0091067D" w:rsidRPr="00793FDA" w:rsidRDefault="0091067D" w:rsidP="00011B9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91067D" w:rsidRPr="00793FDA" w:rsidRDefault="0091067D" w:rsidP="00793FDA">
            <w:pPr>
              <w:snapToGrid w:val="0"/>
              <w:jc w:val="center"/>
            </w:pPr>
            <w:r w:rsidRPr="00793FDA">
              <w:t>Конкурс</w:t>
            </w:r>
            <w:r w:rsidR="00793FDA" w:rsidRPr="00793FDA">
              <w:t xml:space="preserve"> детского изобразительного и декоративно-</w:t>
            </w:r>
            <w:r w:rsidRPr="00793FDA">
              <w:t>прикладного творчества «</w:t>
            </w:r>
            <w:r w:rsidR="00793FDA" w:rsidRPr="00793FDA">
              <w:t>Э</w:t>
            </w:r>
            <w:r w:rsidR="00793FDA">
              <w:t xml:space="preserve">ко </w:t>
            </w:r>
            <w:r w:rsidR="00793FDA" w:rsidRPr="00793FDA">
              <w:t>арт</w:t>
            </w:r>
            <w:r w:rsidRPr="00793FDA">
              <w:t>»</w:t>
            </w:r>
          </w:p>
        </w:tc>
        <w:tc>
          <w:tcPr>
            <w:tcW w:w="1276" w:type="dxa"/>
          </w:tcPr>
          <w:p w:rsidR="0091067D" w:rsidRPr="00793FDA" w:rsidRDefault="0091067D" w:rsidP="00011B95">
            <w:pPr>
              <w:jc w:val="center"/>
            </w:pPr>
            <w:r w:rsidRPr="00793FDA">
              <w:t>районный</w:t>
            </w:r>
          </w:p>
        </w:tc>
        <w:tc>
          <w:tcPr>
            <w:tcW w:w="1843" w:type="dxa"/>
          </w:tcPr>
          <w:p w:rsidR="0091067D" w:rsidRPr="00793FDA" w:rsidRDefault="0091067D" w:rsidP="00011B95">
            <w:pPr>
              <w:jc w:val="center"/>
            </w:pPr>
            <w:r w:rsidRPr="00793FDA">
              <w:t>Воспитанники ГБДОУ №24</w:t>
            </w:r>
          </w:p>
        </w:tc>
        <w:tc>
          <w:tcPr>
            <w:tcW w:w="1559" w:type="dxa"/>
          </w:tcPr>
          <w:p w:rsidR="0091067D" w:rsidRPr="00793FDA" w:rsidRDefault="0091067D" w:rsidP="00011B95">
            <w:pPr>
              <w:snapToGrid w:val="0"/>
              <w:jc w:val="center"/>
            </w:pPr>
            <w:r w:rsidRPr="00793FDA">
              <w:t>участие</w:t>
            </w:r>
          </w:p>
        </w:tc>
      </w:tr>
      <w:tr w:rsidR="00C2672C" w:rsidRPr="00115892" w:rsidTr="00106DCF">
        <w:tc>
          <w:tcPr>
            <w:tcW w:w="568" w:type="dxa"/>
          </w:tcPr>
          <w:p w:rsidR="00C2672C" w:rsidRPr="00FA703D" w:rsidRDefault="00C2672C" w:rsidP="00011B9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C2672C" w:rsidRPr="00FA703D" w:rsidRDefault="00C2672C" w:rsidP="00011B95">
            <w:pPr>
              <w:snapToGrid w:val="0"/>
              <w:jc w:val="center"/>
            </w:pPr>
            <w:r w:rsidRPr="00FA703D">
              <w:t xml:space="preserve">Районный этап </w:t>
            </w:r>
            <w:r w:rsidRPr="00FA703D">
              <w:rPr>
                <w:lang w:val="en-US"/>
              </w:rPr>
              <w:t>III</w:t>
            </w:r>
            <w:r w:rsidRPr="00FA703D">
              <w:t xml:space="preserve"> городского Конкурса чтецов среди дошкольников «Разукрасим мир стихами»</w:t>
            </w:r>
          </w:p>
        </w:tc>
        <w:tc>
          <w:tcPr>
            <w:tcW w:w="1276" w:type="dxa"/>
          </w:tcPr>
          <w:p w:rsidR="00C2672C" w:rsidRPr="00FA703D" w:rsidRDefault="00C2672C" w:rsidP="00011B95">
            <w:pPr>
              <w:jc w:val="center"/>
            </w:pPr>
            <w:r w:rsidRPr="00FA703D">
              <w:t>районный</w:t>
            </w:r>
          </w:p>
        </w:tc>
        <w:tc>
          <w:tcPr>
            <w:tcW w:w="1843" w:type="dxa"/>
          </w:tcPr>
          <w:p w:rsidR="00C2672C" w:rsidRPr="00FA703D" w:rsidRDefault="00C2672C" w:rsidP="00011B95">
            <w:pPr>
              <w:jc w:val="center"/>
            </w:pPr>
            <w:r w:rsidRPr="00FA703D">
              <w:t>Воспитанники ГБДОУ №24</w:t>
            </w:r>
          </w:p>
        </w:tc>
        <w:tc>
          <w:tcPr>
            <w:tcW w:w="1559" w:type="dxa"/>
          </w:tcPr>
          <w:p w:rsidR="00B85681" w:rsidRPr="00B85681" w:rsidRDefault="00793FDA" w:rsidP="00011B95">
            <w:pPr>
              <w:snapToGrid w:val="0"/>
              <w:jc w:val="center"/>
            </w:pPr>
            <w:r>
              <w:t>участие</w:t>
            </w:r>
          </w:p>
        </w:tc>
      </w:tr>
      <w:tr w:rsidR="007A2D6B" w:rsidRPr="00115892" w:rsidTr="00106DCF">
        <w:tc>
          <w:tcPr>
            <w:tcW w:w="568" w:type="dxa"/>
          </w:tcPr>
          <w:p w:rsidR="007A2D6B" w:rsidRPr="00FA703D" w:rsidRDefault="007A2D6B" w:rsidP="00011B9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7A2D6B" w:rsidRPr="00FA703D" w:rsidRDefault="007A2D6B" w:rsidP="00011B95">
            <w:pPr>
              <w:snapToGrid w:val="0"/>
              <w:jc w:val="center"/>
            </w:pPr>
            <w:r>
              <w:t>Всероссийский ежегодный литературный конкурс «Герои великой победы»</w:t>
            </w:r>
          </w:p>
        </w:tc>
        <w:tc>
          <w:tcPr>
            <w:tcW w:w="1276" w:type="dxa"/>
          </w:tcPr>
          <w:p w:rsidR="007A2D6B" w:rsidRPr="00FA703D" w:rsidRDefault="007A2D6B" w:rsidP="00011B95">
            <w:pPr>
              <w:jc w:val="center"/>
            </w:pPr>
            <w:r>
              <w:t>всероссийский</w:t>
            </w:r>
          </w:p>
        </w:tc>
        <w:tc>
          <w:tcPr>
            <w:tcW w:w="1843" w:type="dxa"/>
          </w:tcPr>
          <w:p w:rsidR="007A2D6B" w:rsidRPr="00FA703D" w:rsidRDefault="007A2D6B" w:rsidP="00011B95">
            <w:pPr>
              <w:jc w:val="center"/>
            </w:pPr>
            <w:r w:rsidRPr="00FA703D">
              <w:t>Воспитанники ГБДОУ №24</w:t>
            </w:r>
          </w:p>
        </w:tc>
        <w:tc>
          <w:tcPr>
            <w:tcW w:w="1559" w:type="dxa"/>
          </w:tcPr>
          <w:p w:rsidR="007A2D6B" w:rsidRDefault="007A2D6B" w:rsidP="00011B95">
            <w:pPr>
              <w:snapToGrid w:val="0"/>
              <w:jc w:val="center"/>
            </w:pPr>
            <w:r>
              <w:t>участие</w:t>
            </w:r>
          </w:p>
        </w:tc>
      </w:tr>
      <w:tr w:rsidR="007A2D6B" w:rsidRPr="00115892" w:rsidTr="00106DCF">
        <w:tc>
          <w:tcPr>
            <w:tcW w:w="568" w:type="dxa"/>
          </w:tcPr>
          <w:p w:rsidR="007A2D6B" w:rsidRPr="00FA703D" w:rsidRDefault="007A2D6B" w:rsidP="00011B9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7A2D6B" w:rsidRPr="00FA703D" w:rsidRDefault="007A2D6B" w:rsidP="00011B95">
            <w:pPr>
              <w:snapToGrid w:val="0"/>
              <w:jc w:val="center"/>
            </w:pPr>
            <w:r>
              <w:t>Участие в благотворительной ярмарке «Огонек добра»</w:t>
            </w:r>
          </w:p>
        </w:tc>
        <w:tc>
          <w:tcPr>
            <w:tcW w:w="1276" w:type="dxa"/>
          </w:tcPr>
          <w:p w:rsidR="007A2D6B" w:rsidRPr="00FA703D" w:rsidRDefault="007A2D6B" w:rsidP="00011B95">
            <w:pPr>
              <w:jc w:val="center"/>
            </w:pPr>
            <w:r>
              <w:t>городской</w:t>
            </w:r>
          </w:p>
        </w:tc>
        <w:tc>
          <w:tcPr>
            <w:tcW w:w="1843" w:type="dxa"/>
          </w:tcPr>
          <w:p w:rsidR="007A2D6B" w:rsidRPr="00FA703D" w:rsidRDefault="007A2D6B" w:rsidP="00CF11E9">
            <w:pPr>
              <w:jc w:val="center"/>
            </w:pPr>
            <w:r w:rsidRPr="00FA703D">
              <w:t>Воспитанники ГБДОУ №24</w:t>
            </w:r>
          </w:p>
        </w:tc>
        <w:tc>
          <w:tcPr>
            <w:tcW w:w="1559" w:type="dxa"/>
          </w:tcPr>
          <w:p w:rsidR="007A2D6B" w:rsidRPr="00B85681" w:rsidRDefault="007A2D6B" w:rsidP="00CF11E9">
            <w:pPr>
              <w:snapToGrid w:val="0"/>
              <w:jc w:val="center"/>
            </w:pPr>
            <w:r>
              <w:t>участие</w:t>
            </w:r>
          </w:p>
        </w:tc>
      </w:tr>
      <w:tr w:rsidR="007A2D6B" w:rsidRPr="00115892" w:rsidTr="00106DCF">
        <w:tc>
          <w:tcPr>
            <w:tcW w:w="568" w:type="dxa"/>
          </w:tcPr>
          <w:p w:rsidR="007A2D6B" w:rsidRPr="00FA703D" w:rsidRDefault="007A2D6B" w:rsidP="00011B9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7A2D6B" w:rsidRPr="00FA703D" w:rsidRDefault="007A2D6B" w:rsidP="00CF11E9">
            <w:pPr>
              <w:snapToGrid w:val="0"/>
              <w:jc w:val="center"/>
            </w:pPr>
            <w:r>
              <w:t>Участие в экологической акции «Круг жизн</w:t>
            </w:r>
            <w:r w:rsidR="00CF11E9">
              <w:t>и</w:t>
            </w:r>
            <w:r>
              <w:t>»</w:t>
            </w:r>
          </w:p>
        </w:tc>
        <w:tc>
          <w:tcPr>
            <w:tcW w:w="1276" w:type="dxa"/>
          </w:tcPr>
          <w:p w:rsidR="007A2D6B" w:rsidRPr="00FA703D" w:rsidRDefault="007A2D6B" w:rsidP="00011B95">
            <w:pPr>
              <w:jc w:val="center"/>
            </w:pPr>
            <w:r>
              <w:t>городской</w:t>
            </w:r>
          </w:p>
        </w:tc>
        <w:tc>
          <w:tcPr>
            <w:tcW w:w="1843" w:type="dxa"/>
          </w:tcPr>
          <w:p w:rsidR="007A2D6B" w:rsidRPr="00FA703D" w:rsidRDefault="007A2D6B" w:rsidP="00CF11E9">
            <w:pPr>
              <w:jc w:val="center"/>
            </w:pPr>
            <w:r w:rsidRPr="00FA703D">
              <w:t>Воспитанники</w:t>
            </w:r>
            <w:r>
              <w:t>, родители</w:t>
            </w:r>
            <w:r w:rsidRPr="00FA703D">
              <w:t xml:space="preserve"> ГБДОУ №24</w:t>
            </w:r>
          </w:p>
        </w:tc>
        <w:tc>
          <w:tcPr>
            <w:tcW w:w="1559" w:type="dxa"/>
          </w:tcPr>
          <w:p w:rsidR="007A2D6B" w:rsidRPr="00B85681" w:rsidRDefault="007A2D6B" w:rsidP="00CF11E9">
            <w:pPr>
              <w:snapToGrid w:val="0"/>
              <w:jc w:val="center"/>
            </w:pPr>
            <w:r>
              <w:t>участие</w:t>
            </w:r>
          </w:p>
        </w:tc>
      </w:tr>
      <w:tr w:rsidR="007A2D6B" w:rsidRPr="00115892" w:rsidTr="00106DCF">
        <w:tc>
          <w:tcPr>
            <w:tcW w:w="568" w:type="dxa"/>
          </w:tcPr>
          <w:p w:rsidR="007A2D6B" w:rsidRPr="00FA703D" w:rsidRDefault="007A2D6B" w:rsidP="00011B95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4394" w:type="dxa"/>
          </w:tcPr>
          <w:p w:rsidR="007A2D6B" w:rsidRDefault="007A2D6B" w:rsidP="00B046E6">
            <w:pPr>
              <w:snapToGrid w:val="0"/>
              <w:jc w:val="center"/>
            </w:pPr>
            <w:r>
              <w:t xml:space="preserve">Участие в </w:t>
            </w:r>
            <w:r w:rsidR="00985B62">
              <w:t xml:space="preserve">межрегиональной научно-практической </w:t>
            </w:r>
            <w:r w:rsidRPr="007A2D6B">
              <w:t>конференции</w:t>
            </w:r>
            <w:r w:rsidR="00985B62">
              <w:t xml:space="preserve"> с международным участием</w:t>
            </w:r>
            <w:r w:rsidRPr="007A2D6B">
              <w:t xml:space="preserve"> «Детский сад будущего: ориентир на успех каждого ребенка»</w:t>
            </w:r>
            <w:r w:rsidR="00985B62">
              <w:t>,</w:t>
            </w:r>
            <w:r>
              <w:t xml:space="preserve"> </w:t>
            </w:r>
            <w:r w:rsidR="00985B62">
              <w:t xml:space="preserve">в рамках ПМОФ </w:t>
            </w:r>
          </w:p>
        </w:tc>
        <w:tc>
          <w:tcPr>
            <w:tcW w:w="1276" w:type="dxa"/>
          </w:tcPr>
          <w:p w:rsidR="007A2D6B" w:rsidRDefault="00985B62" w:rsidP="00011B95">
            <w:pPr>
              <w:jc w:val="center"/>
            </w:pPr>
            <w:proofErr w:type="gramStart"/>
            <w:r>
              <w:t>межрегиональный</w:t>
            </w:r>
            <w:proofErr w:type="gramEnd"/>
          </w:p>
        </w:tc>
        <w:tc>
          <w:tcPr>
            <w:tcW w:w="1843" w:type="dxa"/>
          </w:tcPr>
          <w:p w:rsidR="007A2D6B" w:rsidRPr="00FA703D" w:rsidRDefault="00985B62" w:rsidP="00CF11E9">
            <w:pPr>
              <w:jc w:val="center"/>
            </w:pPr>
            <w:r>
              <w:t>Педагоги ДОУ</w:t>
            </w:r>
          </w:p>
        </w:tc>
        <w:tc>
          <w:tcPr>
            <w:tcW w:w="1559" w:type="dxa"/>
          </w:tcPr>
          <w:p w:rsidR="007A2D6B" w:rsidRDefault="00B046E6" w:rsidP="00CF11E9">
            <w:pPr>
              <w:snapToGrid w:val="0"/>
              <w:jc w:val="center"/>
            </w:pPr>
            <w:proofErr w:type="gramStart"/>
            <w:r>
              <w:t>участие</w:t>
            </w:r>
            <w:proofErr w:type="gramEnd"/>
          </w:p>
        </w:tc>
      </w:tr>
    </w:tbl>
    <w:p w:rsidR="0091067D" w:rsidRDefault="0091067D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1067D" w:rsidRDefault="0091067D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11B95" w:rsidRDefault="00011B95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2D6B" w:rsidRDefault="007A2D6B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2D6B" w:rsidRDefault="007A2D6B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046E6" w:rsidRDefault="00B046E6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046E6" w:rsidRDefault="00B046E6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046E6" w:rsidRDefault="00B046E6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046E6" w:rsidRDefault="00B046E6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046E6" w:rsidRDefault="00B046E6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2D6B" w:rsidRDefault="007A2D6B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2672C" w:rsidRPr="0091067D" w:rsidRDefault="00C2672C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06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Показатели  деятельности </w:t>
      </w:r>
    </w:p>
    <w:p w:rsidR="00C2672C" w:rsidRPr="0091067D" w:rsidRDefault="00C2672C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06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ГБДОУ детский сад № 24 Курортного района Санкт-Петербурга</w:t>
      </w:r>
    </w:p>
    <w:p w:rsidR="00C2672C" w:rsidRPr="00694DDB" w:rsidRDefault="00C2672C" w:rsidP="00C2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143"/>
        <w:gridCol w:w="3451"/>
      </w:tblGrid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дошкольной образовательной организации</w:t>
            </w:r>
          </w:p>
        </w:tc>
        <w:tc>
          <w:tcPr>
            <w:tcW w:w="3509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509" w:type="dxa"/>
          </w:tcPr>
          <w:p w:rsidR="00C2672C" w:rsidRPr="00CA751D" w:rsidRDefault="00C2672C" w:rsidP="0010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Санкт-Петербурга, комитет по образованию, № 1293, бланк: 78 № 002526, 27.07.2012, бессрочно</w:t>
            </w:r>
          </w:p>
        </w:tc>
      </w:tr>
      <w:tr w:rsidR="00C2672C" w:rsidRPr="00204E0B" w:rsidTr="00106DCF">
        <w:trPr>
          <w:trHeight w:val="275"/>
        </w:trPr>
        <w:tc>
          <w:tcPr>
            <w:tcW w:w="754" w:type="dxa"/>
            <w:vMerge w:val="restart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обучающихся: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106DCF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2672C" w:rsidRPr="00204E0B" w:rsidTr="00106DCF">
        <w:trPr>
          <w:trHeight w:val="275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3 лет;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941EB0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672C" w:rsidRPr="00204E0B" w:rsidTr="00106DCF">
        <w:trPr>
          <w:trHeight w:val="275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2672C" w:rsidRPr="00204E0B" w:rsidTr="00106DCF">
        <w:trPr>
          <w:trHeight w:val="1028"/>
        </w:trPr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 в соответствии с лицензией (основные и дополнительные):</w:t>
            </w:r>
          </w:p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C2672C" w:rsidRPr="00CA751D" w:rsidRDefault="00106DCF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 Государственного бюджетного дошкольного образовательного учреждения детский сад №24 комбинированного вида Курортного района Санкт-Петербурга (в соответствии с ФГОС ДОО)</w:t>
            </w:r>
          </w:p>
        </w:tc>
      </w:tr>
      <w:tr w:rsidR="00C2672C" w:rsidRPr="00204E0B" w:rsidTr="00106DCF">
        <w:trPr>
          <w:trHeight w:val="441"/>
        </w:trPr>
        <w:tc>
          <w:tcPr>
            <w:tcW w:w="754" w:type="dxa"/>
            <w:vMerge w:val="restart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доля обучающихся по основным образовательным программам дошкольного образования, в том числе: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6452BB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C2672C" w:rsidRPr="00204E0B" w:rsidTr="00106DCF">
        <w:trPr>
          <w:trHeight w:val="441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bottom w:val="nil"/>
            </w:tcBorders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часов);</w:t>
            </w:r>
          </w:p>
        </w:tc>
        <w:tc>
          <w:tcPr>
            <w:tcW w:w="3509" w:type="dxa"/>
            <w:tcBorders>
              <w:bottom w:val="nil"/>
            </w:tcBorders>
            <w:shd w:val="clear" w:color="auto" w:fill="auto"/>
          </w:tcPr>
          <w:p w:rsidR="00C2672C" w:rsidRPr="00CA751D" w:rsidRDefault="006452BB" w:rsidP="0094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C2672C" w:rsidRPr="00204E0B" w:rsidTr="00106DCF">
        <w:trPr>
          <w:trHeight w:val="70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nil"/>
            </w:tcBorders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rPr>
          <w:trHeight w:val="345"/>
        </w:trPr>
        <w:tc>
          <w:tcPr>
            <w:tcW w:w="754" w:type="dxa"/>
            <w:vMerge w:val="restart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(наряду с реализацией дошкольной образовательной программы) присмотра и ухода за детьми: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2C" w:rsidRPr="00CA751D" w:rsidRDefault="00C2672C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C2672C" w:rsidRPr="00204E0B" w:rsidTr="00106DCF">
        <w:trPr>
          <w:trHeight w:val="345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часов);</w:t>
            </w:r>
          </w:p>
        </w:tc>
        <w:tc>
          <w:tcPr>
            <w:tcW w:w="3509" w:type="dxa"/>
            <w:vMerge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rPr>
          <w:trHeight w:val="279"/>
        </w:trPr>
        <w:tc>
          <w:tcPr>
            <w:tcW w:w="754" w:type="dxa"/>
            <w:vMerge w:val="restart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/ доля обучающихся с ограниченными возможностями здоровья, получающих услуги: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0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rPr>
          <w:trHeight w:val="277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развитии;</w:t>
            </w:r>
          </w:p>
        </w:tc>
        <w:tc>
          <w:tcPr>
            <w:tcW w:w="3509" w:type="dxa"/>
            <w:vMerge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rPr>
          <w:trHeight w:val="277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основной образовательной программы дошкольного образования;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0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rPr>
          <w:trHeight w:val="277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0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  <w:tc>
          <w:tcPr>
            <w:tcW w:w="3509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rPr>
          <w:trHeight w:val="510"/>
        </w:trPr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3509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./ребёнка</w:t>
            </w:r>
          </w:p>
        </w:tc>
      </w:tr>
      <w:tr w:rsidR="00C2672C" w:rsidRPr="00204E0B" w:rsidTr="00106DCF">
        <w:trPr>
          <w:trHeight w:val="270"/>
        </w:trPr>
        <w:tc>
          <w:tcPr>
            <w:tcW w:w="754" w:type="dxa"/>
            <w:vMerge w:val="restart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развития детей</w:t>
            </w:r>
          </w:p>
        </w:tc>
        <w:tc>
          <w:tcPr>
            <w:tcW w:w="3509" w:type="dxa"/>
            <w:vMerge w:val="restart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72C" w:rsidRPr="00CA751D" w:rsidRDefault="006452BB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0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rPr>
          <w:trHeight w:val="126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имеющих высокий уровень развития личностных качеств в соответствии с возрастом</w:t>
            </w:r>
          </w:p>
        </w:tc>
        <w:tc>
          <w:tcPr>
            <w:tcW w:w="3509" w:type="dxa"/>
            <w:vMerge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rPr>
          <w:trHeight w:val="150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имеющих средний уровень развития личностных качеств в соответствии с возрастом</w:t>
            </w:r>
          </w:p>
        </w:tc>
        <w:tc>
          <w:tcPr>
            <w:tcW w:w="3509" w:type="dxa"/>
          </w:tcPr>
          <w:p w:rsidR="00C2672C" w:rsidRPr="00CA751D" w:rsidRDefault="006452BB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rPr>
          <w:trHeight w:val="111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имеющих низкий уровень развития личностных качеств в соответствии с возрастом</w:t>
            </w:r>
          </w:p>
        </w:tc>
        <w:tc>
          <w:tcPr>
            <w:tcW w:w="3509" w:type="dxa"/>
          </w:tcPr>
          <w:p w:rsidR="00C2672C" w:rsidRPr="00CA751D" w:rsidRDefault="006452BB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rPr>
          <w:trHeight w:val="279"/>
        </w:trPr>
        <w:tc>
          <w:tcPr>
            <w:tcW w:w="754" w:type="dxa"/>
            <w:vMerge w:val="restart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развития детей ожиданиям родителей: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rPr>
          <w:trHeight w:val="277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6452BB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rPr>
          <w:trHeight w:val="277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6452BB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rPr>
          <w:trHeight w:val="277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6452BB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rPr>
          <w:trHeight w:val="279"/>
        </w:trPr>
        <w:tc>
          <w:tcPr>
            <w:tcW w:w="754" w:type="dxa"/>
            <w:vMerge w:val="restart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rPr>
          <w:trHeight w:val="277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C2672C" w:rsidRPr="00204E0B" w:rsidTr="00106DCF">
        <w:trPr>
          <w:trHeight w:val="277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C2672C" w:rsidRPr="00204E0B" w:rsidTr="00106DCF">
        <w:trPr>
          <w:trHeight w:val="277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C2672C" w:rsidRPr="00204E0B" w:rsidTr="00106DCF">
        <w:trPr>
          <w:trHeight w:val="279"/>
        </w:trPr>
        <w:tc>
          <w:tcPr>
            <w:tcW w:w="754" w:type="dxa"/>
            <w:vMerge w:val="restart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rPr>
          <w:trHeight w:val="277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C2672C" w:rsidRPr="00204E0B" w:rsidTr="00106DCF">
        <w:trPr>
          <w:trHeight w:val="351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C2672C" w:rsidRPr="00204E0B" w:rsidTr="00106DCF">
        <w:trPr>
          <w:trHeight w:val="70"/>
        </w:trPr>
        <w:tc>
          <w:tcPr>
            <w:tcW w:w="754" w:type="dxa"/>
            <w:vMerge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3509" w:type="dxa"/>
            <w:shd w:val="clear" w:color="auto" w:fill="auto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3509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509" w:type="dxa"/>
          </w:tcPr>
          <w:p w:rsidR="00C2672C" w:rsidRPr="00CA751D" w:rsidRDefault="00C2672C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509" w:type="dxa"/>
          </w:tcPr>
          <w:p w:rsidR="00C2672C" w:rsidRPr="00CA751D" w:rsidRDefault="00C2672C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4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3509" w:type="dxa"/>
          </w:tcPr>
          <w:p w:rsidR="00C2672C" w:rsidRPr="00CA751D" w:rsidRDefault="000B2C1B" w:rsidP="00FE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E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3509" w:type="dxa"/>
          </w:tcPr>
          <w:p w:rsidR="00C2672C" w:rsidRPr="00CA751D" w:rsidRDefault="00941EB0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3509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509" w:type="dxa"/>
          </w:tcPr>
          <w:p w:rsidR="00C2672C" w:rsidRPr="00CA751D" w:rsidRDefault="000B2C1B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4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09" w:type="dxa"/>
          </w:tcPr>
          <w:p w:rsidR="00C2672C" w:rsidRPr="00CA751D" w:rsidRDefault="006452BB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09" w:type="dxa"/>
          </w:tcPr>
          <w:p w:rsidR="00C2672C" w:rsidRPr="00CA751D" w:rsidRDefault="006452BB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4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509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509" w:type="dxa"/>
          </w:tcPr>
          <w:p w:rsidR="00C2672C" w:rsidRPr="00CA751D" w:rsidRDefault="006452BB" w:rsidP="006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3509" w:type="dxa"/>
          </w:tcPr>
          <w:p w:rsidR="00C2672C" w:rsidRPr="00CA751D" w:rsidRDefault="000B2C1B" w:rsidP="000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509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3509" w:type="dxa"/>
          </w:tcPr>
          <w:p w:rsidR="00C2672C" w:rsidRPr="00CA751D" w:rsidRDefault="00941EB0" w:rsidP="0094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3509" w:type="dxa"/>
          </w:tcPr>
          <w:p w:rsidR="00C2672C" w:rsidRPr="00CA751D" w:rsidRDefault="00941EB0" w:rsidP="0094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 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3509" w:type="dxa"/>
          </w:tcPr>
          <w:p w:rsidR="00C2672C" w:rsidRPr="00CA751D" w:rsidRDefault="00C2672C" w:rsidP="0094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B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308" w:type="dxa"/>
          </w:tcPr>
          <w:p w:rsidR="00C2672C" w:rsidRPr="00CA751D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 в том числе:</w:t>
            </w:r>
          </w:p>
        </w:tc>
        <w:tc>
          <w:tcPr>
            <w:tcW w:w="3509" w:type="dxa"/>
          </w:tcPr>
          <w:p w:rsidR="00C2672C" w:rsidRPr="00CA751D" w:rsidRDefault="000B2C1B" w:rsidP="0094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2672C" w:rsidRPr="00C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педагог/ребенок в дошкольной организации</w:t>
            </w:r>
          </w:p>
        </w:tc>
        <w:tc>
          <w:tcPr>
            <w:tcW w:w="3509" w:type="dxa"/>
          </w:tcPr>
          <w:p w:rsidR="00C2672C" w:rsidRPr="00E74B5C" w:rsidRDefault="00C2672C" w:rsidP="0094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94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3509" w:type="dxa"/>
          </w:tcPr>
          <w:p w:rsidR="00C2672C" w:rsidRPr="00204E0B" w:rsidRDefault="00941EB0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физкультуре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коррекционного обучения (при  наличии групп компенсирующей направленности)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509" w:type="dxa"/>
          </w:tcPr>
          <w:p w:rsidR="00C2672C" w:rsidRPr="00204E0B" w:rsidRDefault="00941EB0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сестры, работающей на постоянной основе</w:t>
            </w:r>
          </w:p>
        </w:tc>
        <w:tc>
          <w:tcPr>
            <w:tcW w:w="3509" w:type="dxa"/>
          </w:tcPr>
          <w:p w:rsidR="00C2672C" w:rsidRPr="00204E0B" w:rsidRDefault="000B2C1B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истов по лечебной физкультуре (</w:t>
            </w: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ослабленных, часто болеющих детей, детей с ограниченными возможностями здоровья)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8" w:type="dxa"/>
          </w:tcPr>
          <w:p w:rsidR="00C2672C" w:rsidRPr="00DA7471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 дошкольной образовательной организации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 наполняемости групп)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и спортивного залов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астично 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групп мебелью, игровыми и дидактическими материалами в соответствии с ФГОС</w:t>
            </w:r>
          </w:p>
        </w:tc>
        <w:tc>
          <w:tcPr>
            <w:tcW w:w="3509" w:type="dxa"/>
          </w:tcPr>
          <w:p w:rsidR="00C2672C" w:rsidRPr="00204E0B" w:rsidRDefault="000B2C1B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2672C" w:rsidRPr="00204E0B" w:rsidTr="00106DCF">
        <w:tc>
          <w:tcPr>
            <w:tcW w:w="754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08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3509" w:type="dxa"/>
          </w:tcPr>
          <w:p w:rsidR="00C2672C" w:rsidRPr="00204E0B" w:rsidRDefault="00C2672C" w:rsidP="0010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D86B66" w:rsidRDefault="00D86B66"/>
    <w:sectPr w:rsidR="00D8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30FDE"/>
    <w:multiLevelType w:val="hybridMultilevel"/>
    <w:tmpl w:val="52781F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E3736"/>
    <w:multiLevelType w:val="hybridMultilevel"/>
    <w:tmpl w:val="FF983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51549"/>
    <w:multiLevelType w:val="hybridMultilevel"/>
    <w:tmpl w:val="95CAD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5769F"/>
    <w:multiLevelType w:val="hybridMultilevel"/>
    <w:tmpl w:val="3B1AD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D4C6C"/>
    <w:multiLevelType w:val="hybridMultilevel"/>
    <w:tmpl w:val="329CE8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0428D"/>
    <w:multiLevelType w:val="hybridMultilevel"/>
    <w:tmpl w:val="E06AC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A84631"/>
    <w:multiLevelType w:val="hybridMultilevel"/>
    <w:tmpl w:val="FF983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1E"/>
    <w:rsid w:val="00011B95"/>
    <w:rsid w:val="00046AE0"/>
    <w:rsid w:val="000B2C1B"/>
    <w:rsid w:val="00106DCF"/>
    <w:rsid w:val="001E0CD3"/>
    <w:rsid w:val="0029381E"/>
    <w:rsid w:val="0029768E"/>
    <w:rsid w:val="004941ED"/>
    <w:rsid w:val="004B603C"/>
    <w:rsid w:val="005B0BA5"/>
    <w:rsid w:val="005B34FC"/>
    <w:rsid w:val="006452BB"/>
    <w:rsid w:val="00720D9F"/>
    <w:rsid w:val="007842D7"/>
    <w:rsid w:val="00793FDA"/>
    <w:rsid w:val="007A2D6B"/>
    <w:rsid w:val="0091067D"/>
    <w:rsid w:val="00941EB0"/>
    <w:rsid w:val="00951697"/>
    <w:rsid w:val="00985B62"/>
    <w:rsid w:val="009C2862"/>
    <w:rsid w:val="00A071C4"/>
    <w:rsid w:val="00B046E6"/>
    <w:rsid w:val="00B85681"/>
    <w:rsid w:val="00B9513D"/>
    <w:rsid w:val="00C2672C"/>
    <w:rsid w:val="00CC1EA7"/>
    <w:rsid w:val="00CF11E9"/>
    <w:rsid w:val="00D81757"/>
    <w:rsid w:val="00D86B66"/>
    <w:rsid w:val="00E52B62"/>
    <w:rsid w:val="00F43387"/>
    <w:rsid w:val="00FA703D"/>
    <w:rsid w:val="00FE22F8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CC83C-E5D5-40A9-8D0C-545D980A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D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table" w:customStyle="1" w:styleId="1">
    <w:name w:val="Сетка таблицы1"/>
    <w:basedOn w:val="a1"/>
    <w:next w:val="a4"/>
    <w:uiPriority w:val="59"/>
    <w:rsid w:val="00C2672C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2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2C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4"/>
    <w:rsid w:val="001E0C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85B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400" b="1"/>
              <a:t>Сведения о</a:t>
            </a:r>
            <a:r>
              <a:rPr lang="ru-RU" sz="1400" b="1" baseline="0"/>
              <a:t> </a:t>
            </a:r>
            <a:r>
              <a:rPr lang="ru-RU" sz="1400" b="1"/>
              <a:t>педагогических кадрах: образование</a:t>
            </a:r>
          </a:p>
        </c:rich>
      </c:tx>
      <c:layout>
        <c:manualLayout>
          <c:xMode val="edge"/>
          <c:yMode val="edge"/>
          <c:x val="0.16326637388148263"/>
          <c:y val="2.614379084967320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1261752364114"/>
          <c:y val="0.26945480349158313"/>
          <c:w val="0.87488336307233938"/>
          <c:h val="0.607362522591250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педагогических кадрах:  образование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образование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0.74</c:v>
                </c:pt>
                <c:pt idx="1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92758352"/>
        <c:axId val="-1292746384"/>
        <c:axId val="0"/>
      </c:bar3DChart>
      <c:catAx>
        <c:axId val="-1292758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92746384"/>
        <c:crosses val="autoZero"/>
        <c:auto val="1"/>
        <c:lblAlgn val="ctr"/>
        <c:lblOffset val="100"/>
        <c:noMultiLvlLbl val="0"/>
      </c:catAx>
      <c:valAx>
        <c:axId val="-1292746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292758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квалификациаонных категорий среди педагогов </a:t>
            </a:r>
          </a:p>
        </c:rich>
      </c:tx>
      <c:layout>
        <c:manualLayout>
          <c:xMode val="edge"/>
          <c:yMode val="edge"/>
          <c:x val="0.11802631578947369"/>
          <c:y val="4.11522633744855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квалификациаонных категорий среди педагогов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Первая квалификационная категория</c:v>
                </c:pt>
                <c:pt idx="1">
                  <c:v>Высшая квалификкационная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400"/>
              <a:t>Сведения о педагогических кадрах: стаж работы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Сведения о стаже педагогических кадров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cat>
            <c:strRef>
              <c:f>Лист2!$A$2:$A$6</c:f>
              <c:strCache>
                <c:ptCount val="5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Лист2!$B$2:$B$6</c:f>
              <c:numCache>
                <c:formatCode>0%</c:formatCode>
                <c:ptCount val="5"/>
                <c:pt idx="0">
                  <c:v>0.26</c:v>
                </c:pt>
                <c:pt idx="1">
                  <c:v>0.31</c:v>
                </c:pt>
                <c:pt idx="2">
                  <c:v>0.26</c:v>
                </c:pt>
                <c:pt idx="3">
                  <c:v>0</c:v>
                </c:pt>
                <c:pt idx="4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92749648"/>
        <c:axId val="-1292757808"/>
      </c:barChart>
      <c:catAx>
        <c:axId val="-1292749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92757808"/>
        <c:crosses val="autoZero"/>
        <c:auto val="1"/>
        <c:lblAlgn val="ctr"/>
        <c:lblOffset val="100"/>
        <c:noMultiLvlLbl val="0"/>
      </c:catAx>
      <c:valAx>
        <c:axId val="-1292757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2927496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0B05-0D05-47DB-B95C-27E3767F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Наталия Николаевна</cp:lastModifiedBy>
  <cp:revision>19</cp:revision>
  <cp:lastPrinted>2021-04-21T13:13:00Z</cp:lastPrinted>
  <dcterms:created xsi:type="dcterms:W3CDTF">2018-04-18T07:26:00Z</dcterms:created>
  <dcterms:modified xsi:type="dcterms:W3CDTF">2021-04-21T14:42:00Z</dcterms:modified>
</cp:coreProperties>
</file>