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D" w:rsidRDefault="005C580D" w:rsidP="005C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по развитию речи </w:t>
      </w:r>
    </w:p>
    <w:p w:rsidR="00263CAF" w:rsidRPr="005C580D" w:rsidRDefault="00DA176C" w:rsidP="005C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0D">
        <w:rPr>
          <w:rFonts w:ascii="Times New Roman" w:hAnsi="Times New Roman" w:cs="Times New Roman"/>
          <w:b/>
          <w:sz w:val="28"/>
          <w:szCs w:val="28"/>
        </w:rPr>
        <w:t xml:space="preserve">Кто в гости к нам пришел? </w:t>
      </w:r>
    </w:p>
    <w:p w:rsidR="00DA176C" w:rsidRPr="005C580D" w:rsidRDefault="00DA176C" w:rsidP="005C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C580D">
        <w:rPr>
          <w:rFonts w:ascii="Times New Roman" w:hAnsi="Times New Roman" w:cs="Times New Roman"/>
          <w:b/>
          <w:sz w:val="28"/>
          <w:szCs w:val="28"/>
        </w:rPr>
        <w:t>Цель:</w:t>
      </w:r>
      <w:r w:rsidRPr="005C580D">
        <w:rPr>
          <w:rFonts w:ascii="Times New Roman" w:hAnsi="Times New Roman" w:cs="Times New Roman"/>
          <w:sz w:val="28"/>
          <w:szCs w:val="28"/>
        </w:rPr>
        <w:t xml:space="preserve"> Развивать устойчивость </w:t>
      </w:r>
      <w:proofErr w:type="spellStart"/>
      <w:r w:rsidRPr="005C580D">
        <w:rPr>
          <w:rFonts w:ascii="Times New Roman" w:hAnsi="Times New Roman" w:cs="Times New Roman"/>
          <w:sz w:val="28"/>
          <w:szCs w:val="28"/>
        </w:rPr>
        <w:t>слуховосприятия</w:t>
      </w:r>
      <w:proofErr w:type="spellEnd"/>
      <w:r w:rsidRPr="005C580D">
        <w:rPr>
          <w:rFonts w:ascii="Times New Roman" w:hAnsi="Times New Roman" w:cs="Times New Roman"/>
          <w:sz w:val="28"/>
          <w:szCs w:val="28"/>
        </w:rPr>
        <w:t xml:space="preserve">, соотношения звука с образом звучащей игрушки, нахождения звучащего предмета на картинке обозначать предмет облегченным словом. </w:t>
      </w:r>
    </w:p>
    <w:p w:rsidR="00DA176C" w:rsidRPr="005C580D" w:rsidRDefault="00DA176C" w:rsidP="005C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C580D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5C580D">
        <w:rPr>
          <w:rFonts w:ascii="Times New Roman" w:hAnsi="Times New Roman" w:cs="Times New Roman"/>
          <w:sz w:val="28"/>
          <w:szCs w:val="28"/>
        </w:rPr>
        <w:t>ширма, игрушки, поросенок</w:t>
      </w:r>
      <w:proofErr w:type="gramStart"/>
      <w:r w:rsidRPr="005C5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80D">
        <w:rPr>
          <w:rFonts w:ascii="Times New Roman" w:hAnsi="Times New Roman" w:cs="Times New Roman"/>
          <w:sz w:val="28"/>
          <w:szCs w:val="28"/>
        </w:rPr>
        <w:t xml:space="preserve"> собака, кошка, картинки с их изображениями. </w:t>
      </w:r>
    </w:p>
    <w:p w:rsidR="00DA176C" w:rsidRPr="005C580D" w:rsidRDefault="00DA176C" w:rsidP="005C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76C" w:rsidRPr="005C580D" w:rsidRDefault="00DA176C" w:rsidP="005C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C580D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DA176C" w:rsidRPr="005C580D" w:rsidRDefault="00DA176C" w:rsidP="005C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C580D">
        <w:rPr>
          <w:rFonts w:ascii="Times New Roman" w:hAnsi="Times New Roman" w:cs="Times New Roman"/>
          <w:sz w:val="28"/>
          <w:szCs w:val="28"/>
        </w:rPr>
        <w:t>В</w:t>
      </w:r>
      <w:r w:rsidR="005C580D" w:rsidRPr="005C580D">
        <w:rPr>
          <w:rFonts w:ascii="Times New Roman" w:hAnsi="Times New Roman" w:cs="Times New Roman"/>
          <w:sz w:val="28"/>
          <w:szCs w:val="28"/>
        </w:rPr>
        <w:t>оспитател</w:t>
      </w:r>
      <w:proofErr w:type="gramStart"/>
      <w:r w:rsidR="005C580D" w:rsidRPr="005C580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C580D" w:rsidRPr="005C580D">
        <w:rPr>
          <w:rFonts w:ascii="Times New Roman" w:hAnsi="Times New Roman" w:cs="Times New Roman"/>
          <w:sz w:val="28"/>
          <w:szCs w:val="28"/>
        </w:rPr>
        <w:t>родитель) обращает внимание детей на то, что кто – то к нам пришел и спрятался, и мы сейчас будем угадывать. Поочередно из ширмы выходят собака, кошка, поросенок. Дети называют их и произносят звукоподражания: «мяу», «</w:t>
      </w:r>
      <w:proofErr w:type="spellStart"/>
      <w:r w:rsidR="005C580D" w:rsidRPr="005C580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5C580D" w:rsidRPr="005C58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580D" w:rsidRPr="005C580D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5C580D" w:rsidRPr="005C580D">
        <w:rPr>
          <w:rFonts w:ascii="Times New Roman" w:hAnsi="Times New Roman" w:cs="Times New Roman"/>
          <w:sz w:val="28"/>
          <w:szCs w:val="28"/>
        </w:rPr>
        <w:t xml:space="preserve">», «хрю </w:t>
      </w:r>
      <w:proofErr w:type="gramStart"/>
      <w:r w:rsidR="005C580D" w:rsidRPr="005C580D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5C580D" w:rsidRPr="005C580D">
        <w:rPr>
          <w:rFonts w:ascii="Times New Roman" w:hAnsi="Times New Roman" w:cs="Times New Roman"/>
          <w:sz w:val="28"/>
          <w:szCs w:val="28"/>
        </w:rPr>
        <w:t xml:space="preserve">рю». Воспитатель (родитель) при этом выкладывает изображения на магнитной доске или </w:t>
      </w:r>
      <w:proofErr w:type="spellStart"/>
      <w:r w:rsidR="005C580D" w:rsidRPr="005C58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5C580D" w:rsidRPr="005C580D">
        <w:rPr>
          <w:rFonts w:ascii="Times New Roman" w:hAnsi="Times New Roman" w:cs="Times New Roman"/>
          <w:sz w:val="28"/>
          <w:szCs w:val="28"/>
        </w:rPr>
        <w:t xml:space="preserve">. В конце педагог (родитель) предлагает детям узнать изображения в дидактической игре «Кто это»     </w:t>
      </w:r>
    </w:p>
    <w:p w:rsidR="005C580D" w:rsidRPr="005C580D" w:rsidRDefault="005C580D" w:rsidP="005C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0D" w:rsidRPr="00DA176C" w:rsidRDefault="005C580D" w:rsidP="005C580D">
      <w:pPr>
        <w:jc w:val="right"/>
        <w:rPr>
          <w:rFonts w:ascii="Times New Roman" w:hAnsi="Times New Roman" w:cs="Times New Roman"/>
          <w:sz w:val="28"/>
          <w:szCs w:val="28"/>
        </w:rPr>
      </w:pPr>
      <w:r w:rsidRPr="005C580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А. Карпухина</w:t>
      </w:r>
    </w:p>
    <w:sectPr w:rsidR="005C580D" w:rsidRPr="00DA176C" w:rsidSect="002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6C"/>
    <w:rsid w:val="00263CAF"/>
    <w:rsid w:val="005C580D"/>
    <w:rsid w:val="007F40DB"/>
    <w:rsid w:val="00DA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2020-04-29T15:41:00Z</dcterms:created>
  <dcterms:modified xsi:type="dcterms:W3CDTF">2020-04-30T06:55:00Z</dcterms:modified>
</cp:coreProperties>
</file>