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7E" w:rsidRPr="00E55D7E" w:rsidRDefault="00E55D7E" w:rsidP="00E55D7E">
      <w:pPr>
        <w:jc w:val="center"/>
        <w:rPr>
          <w:rFonts w:ascii="Times New Roman" w:hAnsi="Times New Roman" w:cs="Times New Roman"/>
          <w:b/>
        </w:rPr>
      </w:pPr>
      <w:r w:rsidRPr="00E55D7E">
        <w:rPr>
          <w:rFonts w:ascii="Times New Roman" w:hAnsi="Times New Roman" w:cs="Times New Roman"/>
          <w:b/>
        </w:rPr>
        <w:t>К чему приводит ложный вызов пожарной охраны</w:t>
      </w:r>
    </w:p>
    <w:p w:rsidR="00E55D7E" w:rsidRPr="00E55D7E" w:rsidRDefault="00E55D7E" w:rsidP="00B72B7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55D7E">
        <w:rPr>
          <w:rFonts w:ascii="Times New Roman" w:hAnsi="Times New Roman" w:cs="Times New Roman"/>
        </w:rPr>
        <w:t xml:space="preserve">Телефон спасателей – «01», с мобильного – «112». Этот номер хорошо </w:t>
      </w:r>
      <w:proofErr w:type="gramStart"/>
      <w:r w:rsidRPr="00E55D7E">
        <w:rPr>
          <w:rFonts w:ascii="Times New Roman" w:hAnsi="Times New Roman" w:cs="Times New Roman"/>
        </w:rPr>
        <w:t>знаком</w:t>
      </w:r>
      <w:proofErr w:type="gramEnd"/>
      <w:r w:rsidRPr="00E55D7E">
        <w:rPr>
          <w:rFonts w:ascii="Times New Roman" w:hAnsi="Times New Roman" w:cs="Times New Roman"/>
        </w:rPr>
        <w:t xml:space="preserve">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</w:t>
      </w:r>
      <w:r>
        <w:rPr>
          <w:rFonts w:ascii="Times New Roman" w:hAnsi="Times New Roman" w:cs="Times New Roman"/>
        </w:rPr>
        <w:t>баловства?</w:t>
      </w:r>
    </w:p>
    <w:p w:rsidR="00E55D7E" w:rsidRPr="00E55D7E" w:rsidRDefault="00E55D7E" w:rsidP="00B72B7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55D7E">
        <w:rPr>
          <w:rFonts w:ascii="Times New Roman" w:hAnsi="Times New Roman" w:cs="Times New Roman"/>
        </w:rPr>
        <w:t>Еженедельно на пульт дежурно-диспетчерской службы поступают десятки, а иногда  и сотни ложных вызовов. В то время как, возможно, в соседне</w:t>
      </w:r>
      <w:r>
        <w:rPr>
          <w:rFonts w:ascii="Times New Roman" w:hAnsi="Times New Roman" w:cs="Times New Roman"/>
        </w:rPr>
        <w:t xml:space="preserve">м доме кто-то погибает в огне. </w:t>
      </w:r>
    </w:p>
    <w:p w:rsidR="00E55D7E" w:rsidRPr="00E55D7E" w:rsidRDefault="00E55D7E" w:rsidP="00B72B7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55D7E">
        <w:rPr>
          <w:rFonts w:ascii="Times New Roman" w:hAnsi="Times New Roman" w:cs="Times New Roman"/>
        </w:rPr>
        <w:t>Ложные вызовы можно условно  разделить на два типа: «ошибочный» и «преднамеренный». За «ошибочным» стоят люди, принимающие за пожар водяной пар, дым от огневых работ и пр., способное с расстояния показаться задымлением. 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</w:t>
      </w:r>
      <w:r>
        <w:rPr>
          <w:rFonts w:ascii="Times New Roman" w:hAnsi="Times New Roman" w:cs="Times New Roman"/>
        </w:rPr>
        <w:t>титься в самый настоящий пожар.</w:t>
      </w:r>
    </w:p>
    <w:p w:rsidR="00E55D7E" w:rsidRPr="00E55D7E" w:rsidRDefault="00E55D7E" w:rsidP="00B72B7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55D7E">
        <w:rPr>
          <w:rFonts w:ascii="Times New Roman" w:hAnsi="Times New Roman" w:cs="Times New Roman"/>
        </w:rPr>
        <w:t>«Преднамеренный»  - это заведомо ложный вызов специализированных служб и карается по всей строгости закона. При вызове спецслужб 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</w:t>
      </w:r>
      <w:r>
        <w:rPr>
          <w:rFonts w:ascii="Times New Roman" w:hAnsi="Times New Roman" w:cs="Times New Roman"/>
        </w:rPr>
        <w:t>ракте – к уголовной.</w:t>
      </w:r>
    </w:p>
    <w:p w:rsidR="00E55D7E" w:rsidRPr="00E55D7E" w:rsidRDefault="00E55D7E" w:rsidP="00B72B7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55D7E">
        <w:rPr>
          <w:rFonts w:ascii="Times New Roman" w:hAnsi="Times New Roman" w:cs="Times New Roman"/>
        </w:rPr>
        <w:t>Ответственность за «преднамеренный»  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</w:t>
      </w:r>
      <w:r>
        <w:rPr>
          <w:rFonts w:ascii="Times New Roman" w:hAnsi="Times New Roman" w:cs="Times New Roman"/>
        </w:rPr>
        <w:t>шения возраста шестнадцати лет.</w:t>
      </w:r>
    </w:p>
    <w:p w:rsidR="00E55D7E" w:rsidRPr="00E55D7E" w:rsidRDefault="00E55D7E" w:rsidP="00B72B7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55D7E">
        <w:rPr>
          <w:rFonts w:ascii="Times New Roman" w:hAnsi="Times New Roman" w:cs="Times New Roman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</w:t>
      </w:r>
      <w:r>
        <w:rPr>
          <w:rFonts w:ascii="Times New Roman" w:hAnsi="Times New Roman" w:cs="Times New Roman"/>
        </w:rPr>
        <w:t>дупреждение и наложение штрафа.</w:t>
      </w:r>
    </w:p>
    <w:p w:rsidR="00DF5ADE" w:rsidRDefault="00E55D7E" w:rsidP="00B72B7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55D7E">
        <w:rPr>
          <w:rFonts w:ascii="Times New Roman" w:hAnsi="Times New Roman" w:cs="Times New Roman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B72B70" w:rsidRPr="00D86CA2" w:rsidRDefault="00B72B70" w:rsidP="00B72B70">
      <w:pPr>
        <w:spacing w:after="0"/>
        <w:ind w:firstLine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A2">
        <w:rPr>
          <w:rFonts w:ascii="Times New Roman" w:hAnsi="Times New Roman" w:cs="Times New Roman"/>
          <w:b/>
          <w:sz w:val="24"/>
          <w:szCs w:val="24"/>
        </w:rPr>
        <w:t>ОНДПР Курортного района</w:t>
      </w:r>
    </w:p>
    <w:p w:rsidR="00B72B70" w:rsidRPr="00D86CA2" w:rsidRDefault="00B72B70" w:rsidP="00B72B70">
      <w:pPr>
        <w:spacing w:after="0"/>
        <w:ind w:firstLine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A2">
        <w:rPr>
          <w:rFonts w:ascii="Times New Roman" w:hAnsi="Times New Roman" w:cs="Times New Roman"/>
          <w:b/>
          <w:sz w:val="24"/>
          <w:szCs w:val="24"/>
        </w:rPr>
        <w:t>ВДПО в г. Зеленогорске</w:t>
      </w:r>
    </w:p>
    <w:p w:rsidR="00B72B70" w:rsidRPr="00D86CA2" w:rsidRDefault="00B72B70" w:rsidP="00B72B70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70" w:rsidRPr="00E55D7E" w:rsidRDefault="00B72B70" w:rsidP="00E55D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72B70" w:rsidRPr="00E5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E"/>
    <w:rsid w:val="008F6B0E"/>
    <w:rsid w:val="00B72B70"/>
    <w:rsid w:val="00DF5ADE"/>
    <w:rsid w:val="00E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2017-03-13T08:22:00Z</dcterms:created>
  <dcterms:modified xsi:type="dcterms:W3CDTF">2017-03-13T11:03:00Z</dcterms:modified>
</cp:coreProperties>
</file>