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3F4" w:rsidRDefault="007063F4" w:rsidP="007063F4">
      <w:pPr>
        <w:spacing w:line="276" w:lineRule="auto"/>
        <w:jc w:val="center"/>
        <w:rPr>
          <w:rFonts w:ascii="Times New Roman" w:hAnsi="Times New Roman" w:cs="Times New Roman"/>
          <w:b/>
          <w:bCs/>
        </w:rPr>
      </w:pPr>
    </w:p>
    <w:p w:rsidR="007063F4" w:rsidRDefault="00DC6806" w:rsidP="007063F4">
      <w:pPr>
        <w:spacing w:line="276" w:lineRule="auto"/>
        <w:jc w:val="center"/>
        <w:rPr>
          <w:rFonts w:ascii="Times New Roman" w:hAnsi="Times New Roman" w:cs="Times New Roman"/>
          <w:b/>
          <w:bCs/>
        </w:rPr>
      </w:pPr>
      <w:r w:rsidRPr="00DC6806">
        <w:rPr>
          <w:rFonts w:ascii="Times New Roman" w:hAnsi="Times New Roman" w:cs="Times New Roman"/>
          <w:b/>
          <w:bCs/>
        </w:rPr>
        <w:object w:dxaOrig="19140" w:dyaOrig="26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2pt;height:697.25pt" o:ole="">
            <v:imagedata r:id="rId7" o:title=""/>
          </v:shape>
          <o:OLEObject Type="Embed" ProgID="AcroExch.Document.DC" ShapeID="_x0000_i1025" DrawAspect="Content" ObjectID="_1695030582" r:id="rId8"/>
        </w:object>
      </w:r>
    </w:p>
    <w:p w:rsidR="007063F4" w:rsidRDefault="007063F4" w:rsidP="007063F4">
      <w:pPr>
        <w:spacing w:line="276" w:lineRule="auto"/>
        <w:jc w:val="center"/>
        <w:rPr>
          <w:rFonts w:ascii="Times New Roman" w:hAnsi="Times New Roman" w:cs="Times New Roman"/>
          <w:b/>
          <w:bCs/>
        </w:rPr>
      </w:pPr>
      <w:bookmarkStart w:id="0" w:name="_GoBack"/>
      <w:bookmarkEnd w:id="0"/>
    </w:p>
    <w:p w:rsidR="007063F4" w:rsidRPr="007063F4" w:rsidRDefault="007063F4" w:rsidP="007063F4">
      <w:pPr>
        <w:spacing w:line="276" w:lineRule="auto"/>
        <w:jc w:val="center"/>
        <w:rPr>
          <w:rFonts w:ascii="Times New Roman" w:hAnsi="Times New Roman" w:cs="Times New Roman"/>
          <w:b/>
          <w:bCs/>
        </w:rPr>
      </w:pPr>
      <w:r w:rsidRPr="007063F4">
        <w:rPr>
          <w:rFonts w:ascii="Times New Roman" w:hAnsi="Times New Roman" w:cs="Times New Roman"/>
          <w:b/>
          <w:bCs/>
        </w:rPr>
        <w:t>ОГЛАВЛЕНИЕ</w:t>
      </w:r>
    </w:p>
    <w:tbl>
      <w:tblPr>
        <w:tblStyle w:val="a6"/>
        <w:tblW w:w="0" w:type="auto"/>
        <w:tblLook w:val="04A0" w:firstRow="1" w:lastRow="0" w:firstColumn="1" w:lastColumn="0" w:noHBand="0" w:noVBand="1"/>
      </w:tblPr>
      <w:tblGrid>
        <w:gridCol w:w="955"/>
        <w:gridCol w:w="7449"/>
        <w:gridCol w:w="952"/>
      </w:tblGrid>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Наименование разделов</w:t>
            </w:r>
          </w:p>
        </w:tc>
        <w:tc>
          <w:tcPr>
            <w:tcW w:w="952"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1.</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ЦЕЛЕВОЙ РАЗДЕЛ</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3</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1.1</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Пояснительная записка</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3</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1.1.1.</w:t>
            </w:r>
            <w:r w:rsidRPr="007063F4">
              <w:rPr>
                <w:rFonts w:ascii="Times New Roman" w:hAnsi="Times New Roman" w:cs="Times New Roman"/>
                <w:sz w:val="22"/>
                <w:szCs w:val="22"/>
              </w:rPr>
              <w:tab/>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Цели и задачи реализации программы</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3</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1.1.2.</w:t>
            </w:r>
            <w:r w:rsidRPr="007063F4">
              <w:rPr>
                <w:rFonts w:ascii="Times New Roman" w:hAnsi="Times New Roman" w:cs="Times New Roman"/>
                <w:sz w:val="22"/>
                <w:szCs w:val="22"/>
              </w:rPr>
              <w:tab/>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Принципы и подходы к формированию программы</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4</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1.2.</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Планируемые результаты освоения программы</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5</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1.3.</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Развивающее оценивание качества образовательной деятельности по программе</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6</w:t>
            </w:r>
          </w:p>
        </w:tc>
      </w:tr>
      <w:tr w:rsidR="007063F4" w:rsidRPr="007063F4" w:rsidTr="007063F4">
        <w:tc>
          <w:tcPr>
            <w:tcW w:w="955" w:type="dxa"/>
          </w:tcPr>
          <w:p w:rsidR="007063F4" w:rsidRPr="00952C50" w:rsidRDefault="007063F4" w:rsidP="007063F4">
            <w:pPr>
              <w:rPr>
                <w:rFonts w:ascii="Times New Roman" w:hAnsi="Times New Roman" w:cs="Times New Roman"/>
                <w:sz w:val="22"/>
                <w:szCs w:val="22"/>
              </w:rPr>
            </w:pPr>
            <w:r w:rsidRPr="00952C50">
              <w:rPr>
                <w:rFonts w:ascii="Times New Roman" w:hAnsi="Times New Roman" w:cs="Times New Roman"/>
                <w:sz w:val="22"/>
                <w:szCs w:val="22"/>
              </w:rPr>
              <w:t>1.4.</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Часть формируемая участниками образовательных отношений</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9</w:t>
            </w:r>
          </w:p>
        </w:tc>
      </w:tr>
      <w:tr w:rsidR="007063F4" w:rsidRPr="007063F4" w:rsidTr="007063F4">
        <w:tc>
          <w:tcPr>
            <w:tcW w:w="955" w:type="dxa"/>
          </w:tcPr>
          <w:p w:rsidR="007063F4" w:rsidRPr="00952C50" w:rsidRDefault="007063F4" w:rsidP="007063F4">
            <w:pPr>
              <w:rPr>
                <w:rFonts w:ascii="Times New Roman" w:hAnsi="Times New Roman" w:cs="Times New Roman"/>
                <w:sz w:val="22"/>
                <w:szCs w:val="22"/>
              </w:rPr>
            </w:pPr>
            <w:r w:rsidRPr="00952C50">
              <w:rPr>
                <w:rFonts w:ascii="Times New Roman" w:hAnsi="Times New Roman" w:cs="Times New Roman"/>
                <w:sz w:val="22"/>
                <w:szCs w:val="22"/>
              </w:rPr>
              <w:t>2.</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СОДЕРЖАТЕЛЬНЫЙ РАЗДЕЛ</w:t>
            </w:r>
          </w:p>
        </w:tc>
        <w:tc>
          <w:tcPr>
            <w:tcW w:w="952" w:type="dxa"/>
          </w:tcPr>
          <w:p w:rsidR="007063F4" w:rsidRPr="007063F4" w:rsidRDefault="007063F4" w:rsidP="007063F4">
            <w:pPr>
              <w:rPr>
                <w:rFonts w:ascii="Times New Roman" w:hAnsi="Times New Roman" w:cs="Times New Roman"/>
                <w:sz w:val="22"/>
                <w:szCs w:val="22"/>
              </w:rPr>
            </w:pPr>
            <w:r>
              <w:rPr>
                <w:rFonts w:ascii="Times New Roman" w:hAnsi="Times New Roman" w:cs="Times New Roman"/>
                <w:sz w:val="22"/>
                <w:szCs w:val="22"/>
              </w:rPr>
              <w:t>11</w:t>
            </w:r>
          </w:p>
        </w:tc>
      </w:tr>
      <w:tr w:rsidR="007063F4" w:rsidRPr="007063F4" w:rsidTr="007063F4">
        <w:tc>
          <w:tcPr>
            <w:tcW w:w="955" w:type="dxa"/>
          </w:tcPr>
          <w:p w:rsidR="007063F4" w:rsidRPr="00952C50" w:rsidRDefault="007063F4" w:rsidP="00C55D8E">
            <w:pPr>
              <w:rPr>
                <w:rFonts w:ascii="Times New Roman" w:hAnsi="Times New Roman" w:cs="Times New Roman"/>
                <w:sz w:val="22"/>
                <w:szCs w:val="22"/>
              </w:rPr>
            </w:pPr>
            <w:r w:rsidRPr="00952C50">
              <w:rPr>
                <w:rFonts w:ascii="Times New Roman" w:hAnsi="Times New Roman" w:cs="Times New Roman"/>
                <w:sz w:val="22"/>
                <w:szCs w:val="22"/>
              </w:rPr>
              <w:t>2.</w:t>
            </w:r>
            <w:r w:rsidR="00C55D8E">
              <w:rPr>
                <w:rFonts w:ascii="Times New Roman" w:hAnsi="Times New Roman" w:cs="Times New Roman"/>
                <w:sz w:val="22"/>
                <w:szCs w:val="22"/>
              </w:rPr>
              <w:t>1</w:t>
            </w:r>
            <w:r w:rsidRPr="00952C50">
              <w:rPr>
                <w:rFonts w:ascii="Times New Roman" w:hAnsi="Times New Roman" w:cs="Times New Roman"/>
                <w:sz w:val="22"/>
                <w:szCs w:val="22"/>
              </w:rPr>
              <w:t>.</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11</w:t>
            </w:r>
          </w:p>
          <w:p w:rsidR="007063F4" w:rsidRPr="007063F4" w:rsidRDefault="007063F4" w:rsidP="007063F4">
            <w:pPr>
              <w:rPr>
                <w:rFonts w:ascii="Times New Roman" w:hAnsi="Times New Roman" w:cs="Times New Roman"/>
                <w:sz w:val="22"/>
                <w:szCs w:val="22"/>
              </w:rPr>
            </w:pPr>
          </w:p>
        </w:tc>
      </w:tr>
      <w:tr w:rsidR="007063F4" w:rsidRPr="007063F4" w:rsidTr="007063F4">
        <w:tc>
          <w:tcPr>
            <w:tcW w:w="955" w:type="dxa"/>
          </w:tcPr>
          <w:p w:rsidR="007063F4" w:rsidRPr="00952C50" w:rsidRDefault="007063F4" w:rsidP="00C55D8E">
            <w:pPr>
              <w:rPr>
                <w:rFonts w:ascii="Times New Roman" w:hAnsi="Times New Roman" w:cs="Times New Roman"/>
                <w:sz w:val="22"/>
                <w:szCs w:val="22"/>
              </w:rPr>
            </w:pPr>
            <w:r w:rsidRPr="00952C50">
              <w:rPr>
                <w:rFonts w:ascii="Times New Roman" w:hAnsi="Times New Roman" w:cs="Times New Roman"/>
                <w:sz w:val="22"/>
                <w:szCs w:val="22"/>
              </w:rPr>
              <w:t>2.</w:t>
            </w:r>
            <w:r w:rsidR="00C55D8E">
              <w:rPr>
                <w:rFonts w:ascii="Times New Roman" w:hAnsi="Times New Roman" w:cs="Times New Roman"/>
                <w:sz w:val="22"/>
                <w:szCs w:val="22"/>
              </w:rPr>
              <w:t>1</w:t>
            </w:r>
            <w:r w:rsidRPr="00952C50">
              <w:rPr>
                <w:rFonts w:ascii="Times New Roman" w:hAnsi="Times New Roman" w:cs="Times New Roman"/>
                <w:sz w:val="22"/>
                <w:szCs w:val="22"/>
              </w:rPr>
              <w:t>.</w:t>
            </w:r>
            <w:r w:rsidR="00952C50" w:rsidRPr="00952C50">
              <w:rPr>
                <w:rFonts w:ascii="Times New Roman" w:hAnsi="Times New Roman" w:cs="Times New Roman"/>
                <w:sz w:val="22"/>
                <w:szCs w:val="22"/>
              </w:rPr>
              <w:t>1.</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Социально-коммуникативное развитие</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15</w:t>
            </w:r>
          </w:p>
        </w:tc>
      </w:tr>
      <w:tr w:rsidR="007063F4" w:rsidRPr="007063F4" w:rsidTr="007063F4">
        <w:tc>
          <w:tcPr>
            <w:tcW w:w="955" w:type="dxa"/>
          </w:tcPr>
          <w:p w:rsidR="007063F4" w:rsidRPr="00952C50" w:rsidRDefault="00952C50" w:rsidP="00C55D8E">
            <w:pPr>
              <w:rPr>
                <w:rFonts w:ascii="Times New Roman" w:hAnsi="Times New Roman" w:cs="Times New Roman"/>
                <w:sz w:val="22"/>
                <w:szCs w:val="22"/>
              </w:rPr>
            </w:pPr>
            <w:r w:rsidRPr="00952C50">
              <w:rPr>
                <w:rFonts w:ascii="Times New Roman" w:hAnsi="Times New Roman" w:cs="Times New Roman"/>
                <w:sz w:val="22"/>
                <w:szCs w:val="22"/>
              </w:rPr>
              <w:t>2.</w:t>
            </w:r>
            <w:r w:rsidR="00C55D8E">
              <w:rPr>
                <w:rFonts w:ascii="Times New Roman" w:hAnsi="Times New Roman" w:cs="Times New Roman"/>
                <w:sz w:val="22"/>
                <w:szCs w:val="22"/>
              </w:rPr>
              <w:t>1</w:t>
            </w:r>
            <w:r w:rsidRPr="00952C50">
              <w:rPr>
                <w:rFonts w:ascii="Times New Roman" w:hAnsi="Times New Roman" w:cs="Times New Roman"/>
                <w:sz w:val="22"/>
                <w:szCs w:val="22"/>
              </w:rPr>
              <w:t>.2.</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Познавательное развитие</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19</w:t>
            </w:r>
          </w:p>
        </w:tc>
      </w:tr>
      <w:tr w:rsidR="007063F4" w:rsidRPr="007063F4" w:rsidTr="007063F4">
        <w:tc>
          <w:tcPr>
            <w:tcW w:w="955" w:type="dxa"/>
          </w:tcPr>
          <w:p w:rsidR="007063F4" w:rsidRPr="00952C50" w:rsidRDefault="00952C50" w:rsidP="00C55D8E">
            <w:pPr>
              <w:rPr>
                <w:rFonts w:ascii="Times New Roman" w:hAnsi="Times New Roman" w:cs="Times New Roman"/>
                <w:sz w:val="22"/>
                <w:szCs w:val="22"/>
              </w:rPr>
            </w:pPr>
            <w:r w:rsidRPr="00952C50">
              <w:rPr>
                <w:rFonts w:ascii="Times New Roman" w:hAnsi="Times New Roman" w:cs="Times New Roman"/>
                <w:sz w:val="22"/>
                <w:szCs w:val="22"/>
              </w:rPr>
              <w:t>2.</w:t>
            </w:r>
            <w:r w:rsidR="00C55D8E">
              <w:rPr>
                <w:rFonts w:ascii="Times New Roman" w:hAnsi="Times New Roman" w:cs="Times New Roman"/>
                <w:sz w:val="22"/>
                <w:szCs w:val="22"/>
              </w:rPr>
              <w:t>1</w:t>
            </w:r>
            <w:r w:rsidRPr="00952C50">
              <w:rPr>
                <w:rFonts w:ascii="Times New Roman" w:hAnsi="Times New Roman" w:cs="Times New Roman"/>
                <w:sz w:val="22"/>
                <w:szCs w:val="22"/>
              </w:rPr>
              <w:t>.3</w:t>
            </w:r>
            <w:r w:rsidR="007063F4" w:rsidRPr="00952C50">
              <w:rPr>
                <w:rFonts w:ascii="Times New Roman" w:hAnsi="Times New Roman" w:cs="Times New Roman"/>
                <w:sz w:val="22"/>
                <w:szCs w:val="22"/>
              </w:rPr>
              <w:t>.</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Речевое развитие</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23</w:t>
            </w:r>
          </w:p>
        </w:tc>
      </w:tr>
      <w:tr w:rsidR="007063F4" w:rsidRPr="007063F4" w:rsidTr="007063F4">
        <w:tc>
          <w:tcPr>
            <w:tcW w:w="955" w:type="dxa"/>
          </w:tcPr>
          <w:p w:rsidR="007063F4" w:rsidRPr="00952C50" w:rsidRDefault="00952C50" w:rsidP="00C55D8E">
            <w:pPr>
              <w:rPr>
                <w:rFonts w:ascii="Times New Roman" w:hAnsi="Times New Roman" w:cs="Times New Roman"/>
                <w:sz w:val="22"/>
                <w:szCs w:val="22"/>
              </w:rPr>
            </w:pPr>
            <w:r w:rsidRPr="00952C50">
              <w:rPr>
                <w:rFonts w:ascii="Times New Roman" w:hAnsi="Times New Roman" w:cs="Times New Roman"/>
                <w:sz w:val="22"/>
                <w:szCs w:val="22"/>
              </w:rPr>
              <w:t>2.</w:t>
            </w:r>
            <w:r w:rsidR="00C55D8E">
              <w:rPr>
                <w:rFonts w:ascii="Times New Roman" w:hAnsi="Times New Roman" w:cs="Times New Roman"/>
                <w:sz w:val="22"/>
                <w:szCs w:val="22"/>
              </w:rPr>
              <w:t>1</w:t>
            </w:r>
            <w:r w:rsidRPr="00952C50">
              <w:rPr>
                <w:rFonts w:ascii="Times New Roman" w:hAnsi="Times New Roman" w:cs="Times New Roman"/>
                <w:sz w:val="22"/>
                <w:szCs w:val="22"/>
              </w:rPr>
              <w:t>.</w:t>
            </w:r>
            <w:r w:rsidR="007063F4" w:rsidRPr="00952C50">
              <w:rPr>
                <w:rFonts w:ascii="Times New Roman" w:hAnsi="Times New Roman" w:cs="Times New Roman"/>
                <w:sz w:val="22"/>
                <w:szCs w:val="22"/>
              </w:rPr>
              <w:t>4.</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Художественно-эстетическое развитие</w:t>
            </w:r>
          </w:p>
        </w:tc>
        <w:tc>
          <w:tcPr>
            <w:tcW w:w="952" w:type="dxa"/>
          </w:tcPr>
          <w:p w:rsidR="007063F4" w:rsidRPr="007063F4" w:rsidRDefault="00952C50" w:rsidP="00952C50">
            <w:pPr>
              <w:rPr>
                <w:rFonts w:ascii="Times New Roman" w:hAnsi="Times New Roman" w:cs="Times New Roman"/>
                <w:sz w:val="22"/>
                <w:szCs w:val="22"/>
              </w:rPr>
            </w:pPr>
            <w:r>
              <w:rPr>
                <w:rFonts w:ascii="Times New Roman" w:hAnsi="Times New Roman" w:cs="Times New Roman"/>
                <w:sz w:val="22"/>
                <w:szCs w:val="22"/>
              </w:rPr>
              <w:t>26</w:t>
            </w:r>
          </w:p>
        </w:tc>
      </w:tr>
      <w:tr w:rsidR="007063F4" w:rsidRPr="007063F4" w:rsidTr="007063F4">
        <w:tc>
          <w:tcPr>
            <w:tcW w:w="955" w:type="dxa"/>
          </w:tcPr>
          <w:p w:rsidR="007063F4" w:rsidRPr="00952C50" w:rsidRDefault="00952C50" w:rsidP="00C55D8E">
            <w:pPr>
              <w:rPr>
                <w:rFonts w:ascii="Times New Roman" w:hAnsi="Times New Roman" w:cs="Times New Roman"/>
                <w:sz w:val="22"/>
                <w:szCs w:val="22"/>
              </w:rPr>
            </w:pPr>
            <w:r w:rsidRPr="00952C50">
              <w:rPr>
                <w:rFonts w:ascii="Times New Roman" w:hAnsi="Times New Roman" w:cs="Times New Roman"/>
                <w:sz w:val="22"/>
                <w:szCs w:val="22"/>
              </w:rPr>
              <w:t>2.</w:t>
            </w:r>
            <w:r w:rsidR="00C55D8E">
              <w:rPr>
                <w:rFonts w:ascii="Times New Roman" w:hAnsi="Times New Roman" w:cs="Times New Roman"/>
                <w:sz w:val="22"/>
                <w:szCs w:val="22"/>
              </w:rPr>
              <w:t>1</w:t>
            </w:r>
            <w:r w:rsidRPr="00952C50">
              <w:rPr>
                <w:rFonts w:ascii="Times New Roman" w:hAnsi="Times New Roman" w:cs="Times New Roman"/>
                <w:sz w:val="22"/>
                <w:szCs w:val="22"/>
              </w:rPr>
              <w:t>.</w:t>
            </w:r>
            <w:r w:rsidR="007063F4" w:rsidRPr="00952C50">
              <w:rPr>
                <w:rFonts w:ascii="Times New Roman" w:hAnsi="Times New Roman" w:cs="Times New Roman"/>
                <w:sz w:val="22"/>
                <w:szCs w:val="22"/>
              </w:rPr>
              <w:t>5</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Физическое развитие</w:t>
            </w:r>
            <w:r w:rsidRPr="007063F4">
              <w:rPr>
                <w:rFonts w:ascii="Times New Roman" w:hAnsi="Times New Roman" w:cs="Times New Roman"/>
                <w:sz w:val="22"/>
                <w:szCs w:val="22"/>
              </w:rPr>
              <w:tab/>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31</w:t>
            </w:r>
          </w:p>
        </w:tc>
      </w:tr>
      <w:tr w:rsidR="007063F4" w:rsidRPr="007063F4" w:rsidTr="007063F4">
        <w:tc>
          <w:tcPr>
            <w:tcW w:w="955"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2.2.</w:t>
            </w:r>
            <w:r w:rsidR="007063F4" w:rsidRPr="007063F4">
              <w:rPr>
                <w:rFonts w:ascii="Times New Roman" w:hAnsi="Times New Roman" w:cs="Times New Roman"/>
                <w:sz w:val="22"/>
                <w:szCs w:val="22"/>
              </w:rPr>
              <w:t>6.</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ЧАСТЬ СОДЕРЖАТЕЛЬНОГО РАЗДЕЛА, ФОРМИРУЕМАЯ УЧАСТНИКАМИ ОБРАЗОВАТЕЛЬНЫХ ОТНОШЕНИЙ</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35</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2.3.</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Взаимодействие взрослых с детьми</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39</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2.3.1.</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ОСОБЕННОСТИ ОБРАЗОВАТЕЛЬНОЙ ДЕЯТЕЛЬНОСТИ РАЗНЫХ ВИДОВ И КУЛЬТУРНЫХ ПРАКТИК ОБЯЗАТЕЛЬНОЙ И ВАРИАТИВНОЙ ЧАСТЕЙ ПРОГРАММЫ</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41</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2.3.2.</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ПОДДЕРЖКА ДЕТСКОЙ ИНИЦИАТИВЫ.</w:t>
            </w:r>
          </w:p>
        </w:tc>
        <w:tc>
          <w:tcPr>
            <w:tcW w:w="952" w:type="dxa"/>
          </w:tcPr>
          <w:p w:rsidR="007063F4" w:rsidRPr="007063F4" w:rsidRDefault="00952C50" w:rsidP="007063F4">
            <w:pPr>
              <w:rPr>
                <w:rFonts w:ascii="Times New Roman" w:hAnsi="Times New Roman" w:cs="Times New Roman"/>
                <w:sz w:val="22"/>
                <w:szCs w:val="22"/>
              </w:rPr>
            </w:pPr>
            <w:r>
              <w:rPr>
                <w:rFonts w:ascii="Times New Roman" w:hAnsi="Times New Roman" w:cs="Times New Roman"/>
                <w:sz w:val="22"/>
                <w:szCs w:val="22"/>
              </w:rPr>
              <w:t>45</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ОРГАНИЗАЦИОННЫЙ РАЗДЕЛ</w:t>
            </w:r>
          </w:p>
        </w:tc>
        <w:tc>
          <w:tcPr>
            <w:tcW w:w="952" w:type="dxa"/>
          </w:tcPr>
          <w:p w:rsidR="007063F4" w:rsidRPr="007063F4" w:rsidRDefault="004B0642" w:rsidP="007063F4">
            <w:pPr>
              <w:rPr>
                <w:rFonts w:ascii="Times New Roman" w:hAnsi="Times New Roman" w:cs="Times New Roman"/>
                <w:sz w:val="22"/>
                <w:szCs w:val="22"/>
              </w:rPr>
            </w:pPr>
            <w:r>
              <w:rPr>
                <w:rFonts w:ascii="Times New Roman" w:hAnsi="Times New Roman" w:cs="Times New Roman"/>
                <w:sz w:val="22"/>
                <w:szCs w:val="22"/>
              </w:rPr>
              <w:t>47</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3.1.</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Психолого-педагогические условия, обеспечивающие развитие ребенка</w:t>
            </w:r>
          </w:p>
        </w:tc>
        <w:tc>
          <w:tcPr>
            <w:tcW w:w="952" w:type="dxa"/>
          </w:tcPr>
          <w:p w:rsidR="007063F4" w:rsidRPr="007063F4" w:rsidRDefault="004B0642" w:rsidP="007063F4">
            <w:pPr>
              <w:rPr>
                <w:rFonts w:ascii="Times New Roman" w:hAnsi="Times New Roman" w:cs="Times New Roman"/>
                <w:sz w:val="22"/>
                <w:szCs w:val="22"/>
              </w:rPr>
            </w:pPr>
            <w:r>
              <w:rPr>
                <w:rFonts w:ascii="Times New Roman" w:hAnsi="Times New Roman" w:cs="Times New Roman"/>
                <w:sz w:val="22"/>
                <w:szCs w:val="22"/>
              </w:rPr>
              <w:t>47</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3.2.</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Организация развивающей предметно-пространственной среды</w:t>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48</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3.3.</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Кадровые условия реализации Программы</w:t>
            </w:r>
            <w:r w:rsidRPr="007063F4">
              <w:rPr>
                <w:rFonts w:ascii="Times New Roman" w:hAnsi="Times New Roman" w:cs="Times New Roman"/>
                <w:sz w:val="22"/>
                <w:szCs w:val="22"/>
              </w:rPr>
              <w:tab/>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50</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3.4</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Материально-техническое обеспечение Программы</w:t>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50</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3.5.</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Финансовые условия реализации Программы</w:t>
            </w:r>
            <w:r w:rsidRPr="007063F4">
              <w:rPr>
                <w:rFonts w:ascii="Times New Roman" w:hAnsi="Times New Roman" w:cs="Times New Roman"/>
                <w:sz w:val="22"/>
                <w:szCs w:val="22"/>
              </w:rPr>
              <w:tab/>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53</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3.6.</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Планирование образовательной деятельности</w:t>
            </w:r>
          </w:p>
        </w:tc>
        <w:tc>
          <w:tcPr>
            <w:tcW w:w="952" w:type="dxa"/>
          </w:tcPr>
          <w:p w:rsidR="007063F4" w:rsidRPr="007063F4" w:rsidRDefault="00384A57" w:rsidP="00384A57">
            <w:pPr>
              <w:rPr>
                <w:rFonts w:ascii="Times New Roman" w:hAnsi="Times New Roman" w:cs="Times New Roman"/>
                <w:sz w:val="22"/>
                <w:szCs w:val="22"/>
              </w:rPr>
            </w:pPr>
            <w:r>
              <w:rPr>
                <w:rFonts w:ascii="Times New Roman" w:hAnsi="Times New Roman" w:cs="Times New Roman"/>
                <w:sz w:val="22"/>
                <w:szCs w:val="22"/>
              </w:rPr>
              <w:t>53</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3.7.</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Режим дня и распорядок</w:t>
            </w:r>
            <w:r w:rsidRPr="007063F4">
              <w:rPr>
                <w:rFonts w:ascii="Times New Roman" w:hAnsi="Times New Roman" w:cs="Times New Roman"/>
                <w:sz w:val="22"/>
                <w:szCs w:val="22"/>
              </w:rPr>
              <w:tab/>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57</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3.8.</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59</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3.9.</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Перечень нормативных и нормативно-методических документов</w:t>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60</w:t>
            </w:r>
          </w:p>
        </w:tc>
      </w:tr>
      <w:tr w:rsidR="007063F4" w:rsidRPr="007063F4" w:rsidTr="007063F4">
        <w:tc>
          <w:tcPr>
            <w:tcW w:w="955"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3.10.</w:t>
            </w:r>
          </w:p>
        </w:tc>
        <w:tc>
          <w:tcPr>
            <w:tcW w:w="7449" w:type="dxa"/>
          </w:tcPr>
          <w:p w:rsidR="007063F4" w:rsidRPr="007063F4" w:rsidRDefault="007063F4" w:rsidP="007063F4">
            <w:pPr>
              <w:rPr>
                <w:rFonts w:ascii="Times New Roman" w:hAnsi="Times New Roman" w:cs="Times New Roman"/>
                <w:sz w:val="22"/>
                <w:szCs w:val="22"/>
              </w:rPr>
            </w:pPr>
            <w:r w:rsidRPr="007063F4">
              <w:rPr>
                <w:rFonts w:ascii="Times New Roman" w:hAnsi="Times New Roman" w:cs="Times New Roman"/>
                <w:sz w:val="22"/>
                <w:szCs w:val="22"/>
              </w:rPr>
              <w:t>Перечень литературных источников</w:t>
            </w:r>
          </w:p>
        </w:tc>
        <w:tc>
          <w:tcPr>
            <w:tcW w:w="952" w:type="dxa"/>
          </w:tcPr>
          <w:p w:rsidR="007063F4" w:rsidRPr="007063F4" w:rsidRDefault="00384A57" w:rsidP="007063F4">
            <w:pPr>
              <w:rPr>
                <w:rFonts w:ascii="Times New Roman" w:hAnsi="Times New Roman" w:cs="Times New Roman"/>
                <w:sz w:val="22"/>
                <w:szCs w:val="22"/>
              </w:rPr>
            </w:pPr>
            <w:r>
              <w:rPr>
                <w:rFonts w:ascii="Times New Roman" w:hAnsi="Times New Roman" w:cs="Times New Roman"/>
                <w:sz w:val="22"/>
                <w:szCs w:val="22"/>
              </w:rPr>
              <w:t>60</w:t>
            </w:r>
          </w:p>
        </w:tc>
      </w:tr>
    </w:tbl>
    <w:p w:rsidR="007063F4" w:rsidRDefault="007063F4" w:rsidP="00A31BD6">
      <w:pPr>
        <w:spacing w:line="276" w:lineRule="auto"/>
        <w:jc w:val="center"/>
        <w:rPr>
          <w:rFonts w:ascii="Times New Roman" w:hAnsi="Times New Roman" w:cs="Times New Roman"/>
          <w:b/>
        </w:rPr>
      </w:pPr>
    </w:p>
    <w:p w:rsidR="007063F4" w:rsidRDefault="007063F4" w:rsidP="00A31BD6">
      <w:pPr>
        <w:spacing w:line="276" w:lineRule="auto"/>
        <w:jc w:val="center"/>
        <w:rPr>
          <w:rFonts w:ascii="Times New Roman" w:hAnsi="Times New Roman" w:cs="Times New Roman"/>
          <w:b/>
        </w:rPr>
      </w:pPr>
    </w:p>
    <w:p w:rsidR="007063F4" w:rsidRDefault="007063F4" w:rsidP="00A31BD6">
      <w:pPr>
        <w:spacing w:line="276" w:lineRule="auto"/>
        <w:jc w:val="center"/>
        <w:rPr>
          <w:rFonts w:ascii="Times New Roman" w:hAnsi="Times New Roman" w:cs="Times New Roman"/>
          <w:b/>
        </w:rPr>
      </w:pPr>
    </w:p>
    <w:p w:rsidR="007063F4" w:rsidRDefault="007063F4"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384A57" w:rsidRDefault="00384A57" w:rsidP="00A31BD6">
      <w:pPr>
        <w:spacing w:line="276" w:lineRule="auto"/>
        <w:jc w:val="center"/>
        <w:rPr>
          <w:rFonts w:ascii="Times New Roman" w:hAnsi="Times New Roman" w:cs="Times New Roman"/>
          <w:b/>
        </w:rPr>
      </w:pPr>
    </w:p>
    <w:p w:rsidR="00A31BD6" w:rsidRPr="00A31BD6" w:rsidRDefault="007063F4" w:rsidP="00A31BD6">
      <w:pPr>
        <w:spacing w:line="276" w:lineRule="auto"/>
        <w:jc w:val="center"/>
        <w:rPr>
          <w:rFonts w:ascii="Times New Roman" w:hAnsi="Times New Roman" w:cs="Times New Roman"/>
          <w:b/>
        </w:rPr>
      </w:pPr>
      <w:r>
        <w:rPr>
          <w:rFonts w:ascii="Times New Roman" w:hAnsi="Times New Roman" w:cs="Times New Roman"/>
          <w:b/>
        </w:rPr>
        <w:t xml:space="preserve">1. </w:t>
      </w:r>
      <w:r w:rsidR="00A31BD6" w:rsidRPr="00A31BD6">
        <w:rPr>
          <w:rFonts w:ascii="Times New Roman" w:hAnsi="Times New Roman" w:cs="Times New Roman"/>
          <w:b/>
        </w:rPr>
        <w:t>ЦЕЛЕВОЙ РАЗДЕЛ</w:t>
      </w:r>
    </w:p>
    <w:p w:rsidR="00A31BD6" w:rsidRPr="00D31B0B" w:rsidRDefault="00A31BD6" w:rsidP="00A31BD6">
      <w:pPr>
        <w:spacing w:after="240" w:line="276" w:lineRule="auto"/>
        <w:jc w:val="center"/>
        <w:rPr>
          <w:rFonts w:ascii="Times New Roman" w:hAnsi="Times New Roman" w:cs="Times New Roman"/>
          <w:b/>
        </w:rPr>
      </w:pPr>
      <w:r w:rsidRPr="00D31B0B">
        <w:rPr>
          <w:rFonts w:ascii="Times New Roman" w:hAnsi="Times New Roman" w:cs="Times New Roman"/>
          <w:b/>
        </w:rPr>
        <w:t>1.</w:t>
      </w:r>
      <w:r w:rsidR="007063F4">
        <w:rPr>
          <w:rFonts w:ascii="Times New Roman" w:hAnsi="Times New Roman" w:cs="Times New Roman"/>
          <w:b/>
        </w:rPr>
        <w:t>1.</w:t>
      </w:r>
      <w:r w:rsidRPr="00D31B0B">
        <w:rPr>
          <w:rFonts w:ascii="Times New Roman" w:hAnsi="Times New Roman" w:cs="Times New Roman"/>
          <w:b/>
        </w:rPr>
        <w:t xml:space="preserve"> ПОЯСНИТЕЛЬНАЯ ЗАПИСКА</w:t>
      </w:r>
    </w:p>
    <w:p w:rsidR="00A31BD6" w:rsidRPr="007063F4" w:rsidRDefault="00A31BD6" w:rsidP="007063F4">
      <w:pPr>
        <w:spacing w:line="276" w:lineRule="auto"/>
        <w:jc w:val="both"/>
        <w:rPr>
          <w:rFonts w:ascii="Times New Roman" w:hAnsi="Times New Roman" w:cs="Times New Roman"/>
        </w:rPr>
      </w:pPr>
      <w:r w:rsidRPr="00D31B0B">
        <w:rPr>
          <w:rFonts w:ascii="Times New Roman" w:hAnsi="Times New Roman" w:cs="Times New Roman"/>
        </w:rPr>
        <w:tab/>
      </w:r>
      <w:r w:rsidRPr="007063F4">
        <w:rPr>
          <w:rFonts w:ascii="Times New Roman" w:hAnsi="Times New Roman" w:cs="Times New Roman"/>
        </w:rPr>
        <w:t>Рабочая программа по развитию детей группы раннего возраста (Далее - Программа) разработана в соответствии с основной образовательной программой ГБДОУ № 24 комбинированного вида Курортного района СПб, в соответствии с введением в действие ФГОС дошкольного образования.</w:t>
      </w:r>
    </w:p>
    <w:p w:rsidR="00A31BD6" w:rsidRPr="007063F4" w:rsidRDefault="00A31BD6" w:rsidP="007063F4">
      <w:pPr>
        <w:spacing w:line="276" w:lineRule="auto"/>
        <w:jc w:val="both"/>
        <w:rPr>
          <w:rFonts w:ascii="Times New Roman" w:hAnsi="Times New Roman" w:cs="Times New Roman"/>
        </w:rPr>
      </w:pPr>
      <w:r w:rsidRPr="007063F4">
        <w:rPr>
          <w:rFonts w:ascii="Times New Roman" w:hAnsi="Times New Roman" w:cs="Times New Roman"/>
        </w:rPr>
        <w:tab/>
        <w:t xml:space="preserve">Программа определяет содержание и организацию образовательного процесса группы раннего возраста ГБДОУ № 24 комбинированного вида Курортного района СПб. </w:t>
      </w:r>
      <w:r w:rsidRPr="007063F4">
        <w:rPr>
          <w:rFonts w:ascii="Times New Roman" w:hAnsi="Times New Roman" w:cs="Times New Roman"/>
        </w:rPr>
        <w:tab/>
        <w:t>Программа направлена на создание условий развития детей,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В ней комплексно представлены все основные содержательные линии воспитания и образования ребенка от 1,5 до 3 лет.</w:t>
      </w:r>
    </w:p>
    <w:p w:rsidR="00A31BD6" w:rsidRPr="007063F4" w:rsidRDefault="00A31BD6" w:rsidP="007063F4">
      <w:pPr>
        <w:widowControl/>
        <w:spacing w:before="240" w:after="200" w:line="276" w:lineRule="auto"/>
        <w:jc w:val="center"/>
        <w:rPr>
          <w:rFonts w:ascii="Times New Roman" w:eastAsiaTheme="minorHAnsi" w:hAnsi="Times New Roman" w:cs="Times New Roman"/>
          <w:b/>
          <w:color w:val="auto"/>
        </w:rPr>
      </w:pPr>
      <w:r w:rsidRPr="007063F4">
        <w:rPr>
          <w:rFonts w:ascii="Times New Roman" w:eastAsiaTheme="minorHAnsi" w:hAnsi="Times New Roman" w:cs="Times New Roman"/>
          <w:b/>
          <w:color w:val="auto"/>
        </w:rPr>
        <w:t>1.</w:t>
      </w:r>
      <w:r w:rsidR="007063F4" w:rsidRPr="007063F4">
        <w:rPr>
          <w:rFonts w:ascii="Times New Roman" w:eastAsiaTheme="minorHAnsi" w:hAnsi="Times New Roman" w:cs="Times New Roman"/>
          <w:b/>
          <w:color w:val="auto"/>
        </w:rPr>
        <w:t>1</w:t>
      </w:r>
      <w:r w:rsidRPr="007063F4">
        <w:rPr>
          <w:rFonts w:ascii="Times New Roman" w:eastAsiaTheme="minorHAnsi" w:hAnsi="Times New Roman" w:cs="Times New Roman"/>
          <w:b/>
          <w:color w:val="auto"/>
        </w:rPr>
        <w:t>.</w:t>
      </w:r>
      <w:r w:rsidR="007063F4" w:rsidRPr="007063F4">
        <w:rPr>
          <w:rFonts w:ascii="Times New Roman" w:eastAsiaTheme="minorHAnsi" w:hAnsi="Times New Roman" w:cs="Times New Roman"/>
          <w:b/>
          <w:color w:val="auto"/>
        </w:rPr>
        <w:t>1.</w:t>
      </w:r>
      <w:r w:rsidRPr="007063F4">
        <w:rPr>
          <w:rFonts w:ascii="Times New Roman" w:eastAsiaTheme="minorHAnsi" w:hAnsi="Times New Roman" w:cs="Times New Roman"/>
          <w:b/>
          <w:color w:val="auto"/>
        </w:rPr>
        <w:t xml:space="preserve"> ЦЕЛИ И ЗАДАЧИ ПРОГРАММЫ</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Уникальность дошкольного возраста в том, что каждый человек, с помощью взрослых: педагогов и родителей проходит непростой путь от первоначального становления личности до формирования основ самосознания и индивидуализации, а также процесс социализации – индивидуализации личности через осознание ребенком своих потребностей, возможностей и способностей.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Особое внимание в Программе уделяется развитию личности ребенка, сохранению и укреплению здоровья детей, а также воспитанию таких качеств, как патриотизм, активная жизненная позиция, творческий подход в решении различных жизненных ситуаций, уважение к традициям и ценностям. Эти цели реализуются в процессе разнообразия видов детской деятельности (игровой, коммуникативной, трудовой, продуктивной, познавательно-исследовательской, музыкальной, чтения и пр.)</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Цели Программы: создание благоприятных условий каждому ребенку в детском саду для полноценного проживания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Программа создает возможность для развития способностей, широкого взаимодействия с миром, активной практики в разных видах деятельности, творческой самореализации.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В соответствии с изложенной миссией и для достижения целей педагогический коллектив детского сада определил задачи Программы: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1.</w:t>
      </w:r>
      <w:r w:rsidRPr="007063F4">
        <w:rPr>
          <w:rFonts w:ascii="Times New Roman" w:eastAsiaTheme="minorHAnsi" w:hAnsi="Times New Roman" w:cs="Times New Roman"/>
          <w:color w:val="auto"/>
        </w:rPr>
        <w:tab/>
        <w:t>Забота о здоровье - проектирование здоровье сберегающего пространства.</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2.</w:t>
      </w:r>
      <w:r w:rsidRPr="007063F4">
        <w:rPr>
          <w:rFonts w:ascii="Times New Roman" w:eastAsiaTheme="minorHAnsi" w:hAnsi="Times New Roman" w:cs="Times New Roman"/>
          <w:color w:val="auto"/>
        </w:rPr>
        <w:tab/>
        <w:t>Создание атмосферы доброжелательности и гуманности, творческая организация образовательного процесса.</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lastRenderedPageBreak/>
        <w:t>3.</w:t>
      </w:r>
      <w:r w:rsidRPr="007063F4">
        <w:rPr>
          <w:rFonts w:ascii="Times New Roman" w:eastAsiaTheme="minorHAnsi" w:hAnsi="Times New Roman" w:cs="Times New Roman"/>
          <w:color w:val="auto"/>
        </w:rPr>
        <w:tab/>
        <w:t>Опора на разнообразие видов детской деятельности.</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4.</w:t>
      </w:r>
      <w:r w:rsidRPr="007063F4">
        <w:rPr>
          <w:rFonts w:ascii="Times New Roman" w:eastAsiaTheme="minorHAnsi" w:hAnsi="Times New Roman" w:cs="Times New Roman"/>
          <w:color w:val="auto"/>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5.</w:t>
      </w:r>
      <w:r w:rsidRPr="007063F4">
        <w:rPr>
          <w:rFonts w:ascii="Times New Roman" w:eastAsiaTheme="minorHAnsi" w:hAnsi="Times New Roman" w:cs="Times New Roman"/>
          <w:color w:val="auto"/>
        </w:rPr>
        <w:tab/>
        <w:t xml:space="preserve">Максимальное информирование и включенность в процесс семьи для достижения единства подходов к воспитанию и образованию детей, оказание консультативной и методической помощи семье.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6.</w:t>
      </w:r>
      <w:r w:rsidRPr="007063F4">
        <w:rPr>
          <w:rFonts w:ascii="Times New Roman" w:eastAsiaTheme="minorHAnsi" w:hAnsi="Times New Roman" w:cs="Times New Roman"/>
          <w:color w:val="auto"/>
        </w:rPr>
        <w:tab/>
        <w:t>Осуществление необходимой квалифицированной коррекции недостатков в развитии детей с ограниченными возможностями здоровья, в том числе речевого.</w:t>
      </w:r>
    </w:p>
    <w:p w:rsidR="00A31BD6" w:rsidRPr="007063F4" w:rsidRDefault="00A31BD6" w:rsidP="007063F4">
      <w:pPr>
        <w:widowControl/>
        <w:spacing w:before="240" w:after="200" w:line="276" w:lineRule="auto"/>
        <w:jc w:val="center"/>
        <w:rPr>
          <w:rFonts w:ascii="Times New Roman" w:eastAsiaTheme="minorHAnsi" w:hAnsi="Times New Roman" w:cs="Times New Roman"/>
          <w:b/>
          <w:color w:val="auto"/>
        </w:rPr>
      </w:pPr>
      <w:r w:rsidRPr="007063F4">
        <w:rPr>
          <w:rFonts w:ascii="Times New Roman" w:eastAsiaTheme="minorHAnsi" w:hAnsi="Times New Roman" w:cs="Times New Roman"/>
          <w:b/>
          <w:color w:val="auto"/>
        </w:rPr>
        <w:t>1.</w:t>
      </w:r>
      <w:r w:rsidR="007063F4" w:rsidRPr="007063F4">
        <w:rPr>
          <w:rFonts w:ascii="Times New Roman" w:eastAsiaTheme="minorHAnsi" w:hAnsi="Times New Roman" w:cs="Times New Roman"/>
          <w:b/>
          <w:color w:val="auto"/>
        </w:rPr>
        <w:t>1.</w:t>
      </w:r>
      <w:r w:rsidRPr="007063F4">
        <w:rPr>
          <w:rFonts w:ascii="Times New Roman" w:eastAsiaTheme="minorHAnsi" w:hAnsi="Times New Roman" w:cs="Times New Roman"/>
          <w:b/>
          <w:color w:val="auto"/>
        </w:rPr>
        <w:t>2.</w:t>
      </w:r>
      <w:r w:rsidRPr="007063F4">
        <w:rPr>
          <w:rFonts w:ascii="Times New Roman" w:eastAsiaTheme="minorHAnsi" w:hAnsi="Times New Roman" w:cs="Times New Roman"/>
          <w:b/>
          <w:color w:val="auto"/>
        </w:rPr>
        <w:tab/>
        <w:t>ПРИНЦИПЫ И ПОДХОДЫ К ФОРМИРОВАНИЮ ПРОГРАММЫ</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Программа разработана в соответствии с основными принципами и ценностями личностно-ориентированного образования, которые позволяют эффективно реализовать поставленные цели и задачи.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Программа отражает следующие принципы и подходы: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1.</w:t>
      </w:r>
      <w:r w:rsidRPr="007063F4">
        <w:rPr>
          <w:rFonts w:ascii="Times New Roman" w:eastAsiaTheme="minorHAnsi" w:hAnsi="Times New Roman" w:cs="Times New Roman"/>
          <w:color w:val="auto"/>
        </w:rPr>
        <w:tab/>
        <w:t xml:space="preserve">Принцип развивающего образования: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Ориентация на зону ближайшего развития ребенка; на развитие ключевых компетенций дошкольника.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Насыщение детской жизни новыми яркими впечатлениями, «неясными» знаниями, образами, представлениями, которые намечают дальнейшие горизонты развития.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Создание оптимальных условий для проявления активности ребенка в разных видах детской деятельности.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Ориентация в образовательном содержании на актуальные интересы ребенка, склонности и способности.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2.</w:t>
      </w:r>
      <w:r w:rsidRPr="007063F4">
        <w:rPr>
          <w:rFonts w:ascii="Times New Roman" w:eastAsiaTheme="minorHAnsi" w:hAnsi="Times New Roman" w:cs="Times New Roman"/>
          <w:color w:val="auto"/>
        </w:rPr>
        <w:tab/>
        <w:t xml:space="preserve">Принцип личностно-ориентированного взаимодействия: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Признание уникальности и неповторимости личности каждого ребенка;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Признание неограниченных возможностей развития личного потенциала каждого ребенка;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Уважение к личности ребенка со стороны всех участников образовательного процесса.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3.</w:t>
      </w:r>
      <w:r w:rsidRPr="007063F4">
        <w:rPr>
          <w:rFonts w:ascii="Times New Roman" w:eastAsiaTheme="minorHAnsi" w:hAnsi="Times New Roman" w:cs="Times New Roman"/>
          <w:color w:val="auto"/>
        </w:rPr>
        <w:tab/>
        <w:t xml:space="preserve">Принцип систематичности, последовательности и постепенности образования: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Связь всех ступенек дошкольного образования, начиная с раннего и младшего дошкольного возраста до старшей и подготовительной к школе групп.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Содержание образования и требования к его усвоению отвечают основным дидактическим правилам: идти от легкого к более трудному, от известного к неизвестному.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Систематичность требует, чтобы дети овладевали знаниями, умениями и навыками в определенном порядке, постепенно и последовательно.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Последовательность предполагает усвоение нового материала с опорой на имеющиеся знания детей, и подается частями, во взаимосвязи с ранее, изученным.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Соблюдение принципа преемственности требует не только и не столько овладения детьми определенным объемом информации, знаний, сколько формирование у </w:t>
      </w:r>
      <w:r w:rsidRPr="007063F4">
        <w:rPr>
          <w:rFonts w:ascii="Times New Roman" w:eastAsiaTheme="minorHAnsi" w:hAnsi="Times New Roman" w:cs="Times New Roman"/>
          <w:color w:val="auto"/>
        </w:rPr>
        <w:lastRenderedPageBreak/>
        <w:t xml:space="preserve">дошкольника качеств, необходимых для овладения учебной деятельностью - любознательности, инициативности, самостоятельности, произвольности и др.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4.</w:t>
      </w:r>
      <w:r w:rsidRPr="007063F4">
        <w:rPr>
          <w:rFonts w:ascii="Times New Roman" w:eastAsiaTheme="minorHAnsi" w:hAnsi="Times New Roman" w:cs="Times New Roman"/>
          <w:color w:val="auto"/>
        </w:rPr>
        <w:tab/>
        <w:t>Научный принцип:</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Сочетание принципа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Соответствие критериям полноты, необходимости и достаточности, то есть позволять решать поставленные цели и задачи только на необходимом и достаточном материале, максимально приближаться к разумному «минимуму»;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Единство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Принцип интеграции образовательных областей (физическое развитие, речевое развитие, познавательное развитие, социально-коммуникативное развитие, художественно-эстетическое развитие) в соответствии с возрастными возможностями и особенностями воспитанников, спецификой и возможностями образовательных областей;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Комплексно-тематический принцип построения образовательного процесса;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5.</w:t>
      </w:r>
      <w:r w:rsidRPr="007063F4">
        <w:rPr>
          <w:rFonts w:ascii="Times New Roman" w:eastAsiaTheme="minorHAnsi" w:hAnsi="Times New Roman" w:cs="Times New Roman"/>
          <w:color w:val="auto"/>
        </w:rPr>
        <w:tab/>
        <w:t xml:space="preserve">Принцип позитивной социализации ребенка: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Формирование ценностного отношения к обществу и государству;</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Формирование уважительного отношения к людям, партнерских отношений;</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Формирование бережного отношения к природе и окружающей среде;</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Формирование положительного отношения к искусству;</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Создание мотивации на здоровый образ жизни;</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Формирование значимого отношения к собственному «Я».</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6.</w:t>
      </w:r>
      <w:r w:rsidRPr="007063F4">
        <w:rPr>
          <w:rFonts w:ascii="Times New Roman" w:eastAsiaTheme="minorHAnsi" w:hAnsi="Times New Roman" w:cs="Times New Roman"/>
          <w:color w:val="auto"/>
        </w:rPr>
        <w:tab/>
        <w:t xml:space="preserve">Принцип индивидуализации образования: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Учет возрастно-половых особенностей;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Учет социокультурной среды;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 xml:space="preserve">Учет психофизиологических особенностей; </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Учет склонностей и интересов;</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w:t>
      </w:r>
      <w:r w:rsidRPr="007063F4">
        <w:rPr>
          <w:rFonts w:ascii="Times New Roman" w:eastAsiaTheme="minorHAnsi" w:hAnsi="Times New Roman" w:cs="Times New Roman"/>
          <w:color w:val="auto"/>
        </w:rPr>
        <w:tab/>
        <w:t>Учет физических возможностей.</w:t>
      </w:r>
    </w:p>
    <w:p w:rsidR="00A31BD6" w:rsidRPr="007063F4" w:rsidRDefault="00A31BD6"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 xml:space="preserve">Принцип интеграции содержания дошкольного образования отражается во взаимосвязи и взаимодействии образовательных областей, видов совместной деятельности и элементов образовательного пространства. Это приводит к переходу количества в качество. </w:t>
      </w:r>
    </w:p>
    <w:p w:rsidR="00A31BD6" w:rsidRPr="00A31BD6" w:rsidRDefault="00A31BD6" w:rsidP="007063F4">
      <w:pPr>
        <w:spacing w:before="240" w:after="240" w:line="276" w:lineRule="auto"/>
        <w:jc w:val="center"/>
        <w:rPr>
          <w:rFonts w:ascii="Times New Roman" w:hAnsi="Times New Roman" w:cs="Times New Roman"/>
          <w:b/>
        </w:rPr>
      </w:pPr>
      <w:r w:rsidRPr="00A31BD6">
        <w:rPr>
          <w:rFonts w:ascii="Times New Roman" w:hAnsi="Times New Roman" w:cs="Times New Roman"/>
          <w:b/>
        </w:rPr>
        <w:t>1.</w:t>
      </w:r>
      <w:r w:rsidR="007063F4">
        <w:rPr>
          <w:rFonts w:ascii="Times New Roman" w:hAnsi="Times New Roman" w:cs="Times New Roman"/>
          <w:b/>
        </w:rPr>
        <w:t>2</w:t>
      </w:r>
      <w:r w:rsidRPr="00A31BD6">
        <w:rPr>
          <w:rFonts w:ascii="Times New Roman" w:hAnsi="Times New Roman" w:cs="Times New Roman"/>
          <w:b/>
        </w:rPr>
        <w:t>.</w:t>
      </w:r>
      <w:r w:rsidRPr="00A31BD6">
        <w:rPr>
          <w:rFonts w:ascii="Times New Roman" w:hAnsi="Times New Roman" w:cs="Times New Roman"/>
          <w:b/>
        </w:rPr>
        <w:tab/>
        <w:t>ПЛАНИРУЕМЫЕ РЕЗУЛЬТАТЫ ОСВОЕНИЯ ПРОГРАММЫ</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w:t>
      </w:r>
      <w:r w:rsidRPr="00A31BD6">
        <w:rPr>
          <w:rFonts w:ascii="Times New Roman" w:hAnsi="Times New Roman" w:cs="Times New Roman"/>
        </w:rPr>
        <w:lastRenderedPageBreak/>
        <w:t>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Целевые ориентиры в раннем возрасте: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К трем годам ребенок:</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проявляет интерес к сверстникам; наблюдает за их действиями и подражает им. Взаимодействие с ровесниками окрашено яркими эмоциями;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в короткой игре воспроизводит действия взрослого, впервые осуществляя игровые замещения;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проявляет самостоятельность в бытовых и игровых действиях. Владеет простейшими навыками самообслуживания;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A31BD6" w:rsidRPr="00A31BD6" w:rsidRDefault="00A31BD6" w:rsidP="00A31BD6">
      <w:pPr>
        <w:spacing w:before="240" w:after="240" w:line="276" w:lineRule="auto"/>
        <w:jc w:val="center"/>
        <w:rPr>
          <w:rFonts w:ascii="Times New Roman" w:hAnsi="Times New Roman" w:cs="Times New Roman"/>
          <w:b/>
        </w:rPr>
      </w:pPr>
      <w:r w:rsidRPr="00A31BD6">
        <w:rPr>
          <w:rFonts w:ascii="Times New Roman" w:hAnsi="Times New Roman" w:cs="Times New Roman"/>
          <w:b/>
        </w:rPr>
        <w:t>1.3.</w:t>
      </w:r>
      <w:r w:rsidRPr="00A31BD6">
        <w:rPr>
          <w:rFonts w:ascii="Times New Roman" w:hAnsi="Times New Roman" w:cs="Times New Roman"/>
          <w:b/>
        </w:rPr>
        <w:tab/>
      </w:r>
      <w:r w:rsidR="007063F4">
        <w:rPr>
          <w:rFonts w:ascii="Times New Roman" w:hAnsi="Times New Roman" w:cs="Times New Roman"/>
          <w:b/>
        </w:rPr>
        <w:t>РАЗВИВАЮЩЕЕ ОЦЕНИВАНИЕ КАЧЕСТВА ОБРАЗОВАТЕЛЬНОЙ ДЕЯТЕЛЬНОСТИ ПО ПРОГРАММЕ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 xml:space="preserve">Оценивание качества, т. е. оценивание соответствия образовательной деятельности, </w:t>
      </w:r>
      <w:r w:rsidRPr="00A31BD6">
        <w:rPr>
          <w:rFonts w:ascii="Times New Roman" w:hAnsi="Times New Roman" w:cs="Times New Roman"/>
        </w:rPr>
        <w:lastRenderedPageBreak/>
        <w:t xml:space="preserve">реализуемой Организацией, заданным требованиям Стандарта и Программы в дошкольном образовании направлено в первую очередь на оценивание созданных </w:t>
      </w:r>
      <w:r w:rsidRPr="00A31BD6">
        <w:rPr>
          <w:rFonts w:ascii="Times New Roman" w:hAnsi="Times New Roman" w:cs="Times New Roman"/>
        </w:rPr>
        <w:tab/>
        <w:t>Организацией условий в процессе образовательной деятельности.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Целевые ориентиры, представленные в Программе: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не подлежат непосредственной оценке;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не являются непосредственным основанием оценки как итогового, так и промежуточного уровня развития детей;</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не являются основанием для их формального сравнения с реальными достижениями детей;</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не являются основой объективной оценки соответствия установленным требованиям образовательной деятельности и подготовки детей;</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не являются непосредственным основанием при оценке качества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детские портфолио, фиксирующие достижения ребенка в ходе образовательной деятельности;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различные шкалы индивидуального развития.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В соответствии со Стандартом и принципами Программы оценка качества образовательной деятельности по Программе: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поддерживает ценности развития и позитивной социализации ребенка дошкольного возраста;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учитывает факт разнообразия путей развития ребенка в условиях современного постиндустриального общества;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обеспечивает выбор методов и инструментов оценивания для семьи, образовательной организации и для педагогов Организации в соответствии: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с разнообразием вариантов развития ребенка в дошкольном детстве,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разнообразием вариантов образовательной среды,</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разнообразием местных условий в разных регионах и муниципальных образованиях Российской Федерации;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 xml:space="preserve">представляет собой основу для развивающего управления программами дошкольного образования на уровне Организации, учредителя, региона, страны, </w:t>
      </w:r>
      <w:r w:rsidRPr="00A31BD6">
        <w:rPr>
          <w:rFonts w:ascii="Times New Roman" w:hAnsi="Times New Roman" w:cs="Times New Roman"/>
        </w:rPr>
        <w:lastRenderedPageBreak/>
        <w:t>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внутренняя оценка, самооценка Организации;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внешняя оценка Организации, в том числе независимая профессиональная и общественная оценка.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На уровне образовательной организации система оценки качества реализации Программы решает задачи: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повышения качества реализации программы дошкольного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реализации требований Стандарта к структуре, условиям и целевым ориентирам основной образовательной программы дошкольной организации;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обеспечения объективной экспертизы деятельности Организации в процессе оценки качества программы дошкольного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задания ориентиров педагогам в их профессиональной деятельности и перспектив развития самой Организации;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создания оснований преемственности между дошкольным и начальным общим образованием.</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Система оценки качества дошкольного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w:t>
      </w:r>
      <w:r w:rsidRPr="00A31BD6">
        <w:rPr>
          <w:rFonts w:ascii="Times New Roman" w:hAnsi="Times New Roman" w:cs="Times New Roman"/>
        </w:rPr>
        <w:tab/>
        <w:t>учитывает образовательные предпочтения и удовлетворенность дошкольным образованием со стороны семьи ребенка;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исключает использование оценки индивидуального развития ребенка в контексте оценки работы Организации;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исключает унификацию и поддерживает вариативность программ, форм и методов дошкольного образования;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способствует открытости по отношению к ожиданиям ребенка, семьи, педагогов, общества и государства;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w:t>
      </w:r>
      <w:r w:rsidRPr="00A31BD6">
        <w:rPr>
          <w:rFonts w:ascii="Times New Roman" w:hAnsi="Times New Roman" w:cs="Times New Roman"/>
        </w:rPr>
        <w:tab/>
        <w:t>использует единые инструменты, оценивающие условия реализации программы в Организации, как для самоанализа, так и для внешнего оценивания.</w:t>
      </w:r>
    </w:p>
    <w:p w:rsidR="007063F4" w:rsidRPr="007063F4" w:rsidRDefault="007063F4" w:rsidP="007063F4">
      <w:pPr>
        <w:widowControl/>
        <w:spacing w:before="240" w:after="200" w:line="276" w:lineRule="auto"/>
        <w:jc w:val="center"/>
        <w:rPr>
          <w:rFonts w:ascii="Times New Roman" w:eastAsiaTheme="minorHAnsi" w:hAnsi="Times New Roman" w:cs="Times New Roman"/>
          <w:b/>
          <w:color w:val="auto"/>
        </w:rPr>
      </w:pPr>
      <w:bookmarkStart w:id="1" w:name="bookmark7"/>
      <w:r w:rsidRPr="007063F4">
        <w:rPr>
          <w:rFonts w:ascii="Times New Roman" w:eastAsiaTheme="minorHAnsi" w:hAnsi="Times New Roman" w:cs="Times New Roman"/>
          <w:b/>
          <w:color w:val="auto"/>
        </w:rPr>
        <w:t>1.4. ЧАСТЬ, ФОРМИРУЕМАЯ УЧАСТНИКАМИ ОБРАЗОВАТЕЛЬНЫХ ОТНОШЕНИЙ.</w:t>
      </w:r>
    </w:p>
    <w:p w:rsidR="007063F4" w:rsidRPr="007063F4" w:rsidRDefault="007063F4" w:rsidP="007063F4">
      <w:pPr>
        <w:widowControl/>
        <w:spacing w:line="276" w:lineRule="auto"/>
        <w:jc w:val="both"/>
        <w:rPr>
          <w:rFonts w:asciiTheme="minorHAnsi" w:eastAsiaTheme="minorHAnsi" w:hAnsiTheme="minorHAnsi" w:cstheme="minorBidi"/>
          <w:color w:val="auto"/>
          <w:szCs w:val="22"/>
        </w:rPr>
      </w:pPr>
      <w:r w:rsidRPr="007063F4">
        <w:rPr>
          <w:rFonts w:asciiTheme="minorHAnsi" w:eastAsiaTheme="minorHAnsi" w:hAnsiTheme="minorHAnsi" w:cstheme="minorBidi"/>
          <w:color w:val="auto"/>
          <w:szCs w:val="22"/>
        </w:rPr>
        <w:t xml:space="preserve">Вариативная часть образовательной Программы представлена в учреждении </w:t>
      </w:r>
    </w:p>
    <w:p w:rsidR="007063F4" w:rsidRPr="007063F4" w:rsidRDefault="007063F4" w:rsidP="00834540">
      <w:pPr>
        <w:widowControl/>
        <w:numPr>
          <w:ilvl w:val="0"/>
          <w:numId w:val="54"/>
        </w:numPr>
        <w:spacing w:after="200" w:line="276" w:lineRule="auto"/>
        <w:contextualSpacing/>
        <w:jc w:val="both"/>
        <w:rPr>
          <w:rFonts w:ascii="Times New Roman" w:eastAsia="Calibri" w:hAnsi="Times New Roman" w:cs="Times New Roman"/>
          <w:color w:val="auto"/>
          <w:szCs w:val="28"/>
          <w:lang w:eastAsia="en-US"/>
        </w:rPr>
      </w:pPr>
      <w:r w:rsidRPr="007063F4">
        <w:rPr>
          <w:rFonts w:ascii="Times New Roman" w:eastAsiaTheme="minorHAnsi" w:hAnsi="Times New Roman" w:cs="Times New Roman"/>
          <w:color w:val="auto"/>
          <w:szCs w:val="22"/>
          <w:lang w:eastAsia="en-US"/>
        </w:rPr>
        <w:t>Разделами комплексной программой: «Основная образовательная программа дошкольного образования «ОТ РОЖДЕНИЯ ДО ШКОЛЫ» / Под ред. Н. Е. Вераксы, Т. С. Комаровой, М. А. Васильевой. – М.: МОЗАИКА-СИНТЕЗ, 2018. –  352 с.,</w:t>
      </w:r>
      <w:r w:rsidRPr="007063F4">
        <w:rPr>
          <w:rFonts w:ascii="Times New Roman" w:eastAsia="Calibri" w:hAnsi="Times New Roman" w:cs="Times New Roman"/>
          <w:color w:val="auto"/>
          <w:szCs w:val="28"/>
          <w:lang w:eastAsia="en-US"/>
        </w:rPr>
        <w:t xml:space="preserve"> </w:t>
      </w:r>
    </w:p>
    <w:p w:rsidR="007063F4" w:rsidRPr="007063F4" w:rsidRDefault="007063F4" w:rsidP="00834540">
      <w:pPr>
        <w:widowControl/>
        <w:numPr>
          <w:ilvl w:val="0"/>
          <w:numId w:val="53"/>
        </w:numPr>
        <w:spacing w:after="200" w:line="276" w:lineRule="auto"/>
        <w:contextualSpacing/>
        <w:jc w:val="both"/>
        <w:rPr>
          <w:rFonts w:ascii="Times New Roman" w:eastAsiaTheme="minorHAnsi" w:hAnsi="Times New Roman" w:cs="Times New Roman"/>
          <w:b/>
          <w:color w:val="auto"/>
          <w:lang w:eastAsia="en-US"/>
        </w:rPr>
      </w:pPr>
      <w:r w:rsidRPr="007063F4">
        <w:rPr>
          <w:rFonts w:ascii="Times New Roman" w:eastAsiaTheme="minorHAnsi" w:hAnsi="Times New Roman" w:cs="Times New Roman"/>
          <w:color w:val="auto"/>
          <w:szCs w:val="22"/>
          <w:lang w:eastAsia="en-US"/>
        </w:rPr>
        <w:t>Образовательная область «Социально-коммуникативное развитие»: стр.65</w:t>
      </w:r>
    </w:p>
    <w:p w:rsidR="007063F4" w:rsidRPr="007063F4" w:rsidRDefault="007063F4" w:rsidP="00834540">
      <w:pPr>
        <w:widowControl/>
        <w:numPr>
          <w:ilvl w:val="0"/>
          <w:numId w:val="53"/>
        </w:numPr>
        <w:spacing w:after="200" w:line="276" w:lineRule="auto"/>
        <w:contextualSpacing/>
        <w:jc w:val="both"/>
        <w:rPr>
          <w:rFonts w:ascii="Times New Roman" w:eastAsiaTheme="minorHAnsi" w:hAnsi="Times New Roman" w:cs="Times New Roman"/>
          <w:b/>
          <w:color w:val="auto"/>
          <w:lang w:eastAsia="en-US"/>
        </w:rPr>
      </w:pPr>
      <w:r w:rsidRPr="007063F4">
        <w:rPr>
          <w:rFonts w:ascii="Times New Roman" w:eastAsiaTheme="minorHAnsi" w:hAnsi="Times New Roman" w:cs="Times New Roman"/>
          <w:color w:val="auto"/>
          <w:szCs w:val="22"/>
          <w:lang w:eastAsia="en-US"/>
        </w:rPr>
        <w:t>Образовательная область «Познавательное развитие»: стр. 85</w:t>
      </w:r>
    </w:p>
    <w:p w:rsidR="007063F4" w:rsidRPr="007063F4" w:rsidRDefault="007063F4" w:rsidP="00834540">
      <w:pPr>
        <w:widowControl/>
        <w:numPr>
          <w:ilvl w:val="0"/>
          <w:numId w:val="53"/>
        </w:numPr>
        <w:spacing w:after="200" w:line="276" w:lineRule="auto"/>
        <w:contextualSpacing/>
        <w:jc w:val="both"/>
        <w:rPr>
          <w:rFonts w:ascii="Times New Roman" w:eastAsiaTheme="minorHAnsi" w:hAnsi="Times New Roman" w:cs="Times New Roman"/>
          <w:b/>
          <w:color w:val="auto"/>
          <w:lang w:eastAsia="en-US"/>
        </w:rPr>
      </w:pPr>
      <w:r w:rsidRPr="007063F4">
        <w:rPr>
          <w:rFonts w:ascii="Times New Roman" w:eastAsiaTheme="minorHAnsi" w:hAnsi="Times New Roman" w:cs="Times New Roman"/>
          <w:color w:val="auto"/>
          <w:szCs w:val="22"/>
          <w:lang w:eastAsia="en-US"/>
        </w:rPr>
        <w:t xml:space="preserve">Образовательная область «Речевое развитие»: стр. 114 </w:t>
      </w:r>
    </w:p>
    <w:p w:rsidR="007063F4" w:rsidRPr="007063F4" w:rsidRDefault="007063F4" w:rsidP="00834540">
      <w:pPr>
        <w:widowControl/>
        <w:numPr>
          <w:ilvl w:val="0"/>
          <w:numId w:val="53"/>
        </w:numPr>
        <w:spacing w:after="200" w:line="276" w:lineRule="auto"/>
        <w:contextualSpacing/>
        <w:jc w:val="both"/>
        <w:rPr>
          <w:rFonts w:ascii="Times New Roman" w:eastAsiaTheme="minorHAnsi" w:hAnsi="Times New Roman" w:cs="Times New Roman"/>
          <w:b/>
          <w:color w:val="auto"/>
          <w:lang w:eastAsia="en-US"/>
        </w:rPr>
      </w:pPr>
      <w:r w:rsidRPr="007063F4">
        <w:rPr>
          <w:rFonts w:ascii="Times New Roman" w:eastAsiaTheme="minorHAnsi" w:hAnsi="Times New Roman" w:cs="Times New Roman"/>
          <w:color w:val="auto"/>
          <w:szCs w:val="22"/>
          <w:lang w:eastAsia="en-US"/>
        </w:rPr>
        <w:t>Образовательная область «Художественно-эстетическое развитие»: стр. 125</w:t>
      </w:r>
    </w:p>
    <w:p w:rsidR="007063F4" w:rsidRPr="007063F4" w:rsidRDefault="007063F4" w:rsidP="00834540">
      <w:pPr>
        <w:widowControl/>
        <w:numPr>
          <w:ilvl w:val="0"/>
          <w:numId w:val="53"/>
        </w:numPr>
        <w:spacing w:after="200" w:line="276" w:lineRule="auto"/>
        <w:contextualSpacing/>
        <w:jc w:val="both"/>
        <w:rPr>
          <w:rFonts w:ascii="Times New Roman" w:eastAsiaTheme="minorHAnsi" w:hAnsi="Times New Roman" w:cs="Times New Roman"/>
          <w:b/>
          <w:color w:val="auto"/>
          <w:lang w:eastAsia="en-US"/>
        </w:rPr>
      </w:pPr>
      <w:r w:rsidRPr="007063F4">
        <w:rPr>
          <w:rFonts w:ascii="Times New Roman" w:eastAsiaTheme="minorHAnsi" w:hAnsi="Times New Roman" w:cs="Times New Roman"/>
          <w:color w:val="auto"/>
          <w:szCs w:val="22"/>
          <w:lang w:eastAsia="en-US"/>
        </w:rPr>
        <w:t xml:space="preserve">Образовательная область «Физическое развитие»: стр. 154 </w:t>
      </w:r>
    </w:p>
    <w:p w:rsidR="007063F4" w:rsidRPr="007063F4" w:rsidRDefault="007063F4" w:rsidP="00834540">
      <w:pPr>
        <w:widowControl/>
        <w:numPr>
          <w:ilvl w:val="0"/>
          <w:numId w:val="54"/>
        </w:numPr>
        <w:spacing w:after="200" w:line="276" w:lineRule="auto"/>
        <w:contextualSpacing/>
        <w:jc w:val="both"/>
        <w:rPr>
          <w:rFonts w:ascii="Times New Roman" w:eastAsiaTheme="minorHAnsi" w:hAnsi="Times New Roman" w:cs="Times New Roman"/>
          <w:color w:val="auto"/>
          <w:szCs w:val="22"/>
          <w:lang w:eastAsia="en-US"/>
        </w:rPr>
      </w:pPr>
      <w:r w:rsidRPr="007063F4">
        <w:rPr>
          <w:rFonts w:ascii="Times New Roman" w:eastAsiaTheme="minorHAnsi" w:hAnsi="Times New Roman" w:cs="Times New Roman"/>
          <w:color w:val="auto"/>
          <w:szCs w:val="22"/>
          <w:lang w:eastAsia="en-US"/>
        </w:rPr>
        <w:t xml:space="preserve">Парциальной программой 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 </w:t>
      </w:r>
    </w:p>
    <w:p w:rsidR="007063F4" w:rsidRPr="007063F4" w:rsidRDefault="007063F4" w:rsidP="007063F4">
      <w:pPr>
        <w:widowControl/>
        <w:spacing w:before="240" w:line="276" w:lineRule="auto"/>
        <w:jc w:val="center"/>
        <w:rPr>
          <w:rFonts w:ascii="Times New Roman" w:eastAsiaTheme="minorHAnsi" w:hAnsi="Times New Roman" w:cs="Times New Roman"/>
          <w:b/>
          <w:color w:val="auto"/>
        </w:rPr>
      </w:pPr>
      <w:r w:rsidRPr="007063F4">
        <w:rPr>
          <w:rFonts w:ascii="Times New Roman" w:eastAsiaTheme="minorHAnsi" w:hAnsi="Times New Roman" w:cs="Times New Roman"/>
          <w:b/>
          <w:color w:val="auto"/>
        </w:rPr>
        <w:t xml:space="preserve"> Цель и задачи вариативной части Программы:</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Создание оптимальных условий для социально-личностного, познавательного, физического и художественно-эстетического развития дошкольников через эффективное взаимодействие детей, педагогов и родителей.</w:t>
      </w:r>
    </w:p>
    <w:p w:rsidR="007063F4" w:rsidRPr="007063F4" w:rsidRDefault="007063F4" w:rsidP="007063F4">
      <w:pPr>
        <w:widowControl/>
        <w:spacing w:before="240" w:line="276" w:lineRule="auto"/>
        <w:jc w:val="center"/>
        <w:rPr>
          <w:rFonts w:ascii="Times New Roman" w:eastAsiaTheme="minorHAnsi" w:hAnsi="Times New Roman" w:cs="Times New Roman"/>
          <w:b/>
          <w:color w:val="auto"/>
        </w:rPr>
      </w:pPr>
      <w:r w:rsidRPr="007063F4">
        <w:rPr>
          <w:rFonts w:ascii="Times New Roman" w:eastAsiaTheme="minorHAnsi" w:hAnsi="Times New Roman" w:cs="Times New Roman"/>
          <w:b/>
          <w:color w:val="auto"/>
        </w:rPr>
        <w:t>Задачи вариативной части Программы:</w:t>
      </w:r>
    </w:p>
    <w:p w:rsidR="007063F4" w:rsidRPr="007063F4" w:rsidRDefault="007063F4" w:rsidP="007063F4">
      <w:pPr>
        <w:widowControl/>
        <w:numPr>
          <w:ilvl w:val="0"/>
          <w:numId w:val="1"/>
        </w:numPr>
        <w:spacing w:after="200"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7063F4" w:rsidRPr="007063F4" w:rsidRDefault="007063F4" w:rsidP="007063F4">
      <w:pPr>
        <w:widowControl/>
        <w:numPr>
          <w:ilvl w:val="0"/>
          <w:numId w:val="1"/>
        </w:numPr>
        <w:spacing w:after="200"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Развитие личностных качеств, таких как самостоятельность, любознательность, инициативность</w:t>
      </w:r>
    </w:p>
    <w:p w:rsidR="007063F4" w:rsidRPr="007063F4" w:rsidRDefault="007063F4" w:rsidP="007063F4">
      <w:pPr>
        <w:widowControl/>
        <w:numPr>
          <w:ilvl w:val="0"/>
          <w:numId w:val="1"/>
        </w:numPr>
        <w:spacing w:after="200"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Развитие физических качеств, укрепление здоровья, создание условий для реализации потребности в двигательной активности, воспитание потребности в здоровом образе жизни.</w:t>
      </w:r>
    </w:p>
    <w:p w:rsidR="007063F4" w:rsidRPr="007063F4" w:rsidRDefault="007063F4" w:rsidP="007063F4">
      <w:pPr>
        <w:widowControl/>
        <w:numPr>
          <w:ilvl w:val="0"/>
          <w:numId w:val="1"/>
        </w:numPr>
        <w:spacing w:after="200"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lastRenderedPageBreak/>
        <w:t>Развитие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w:t>
      </w:r>
    </w:p>
    <w:p w:rsidR="007063F4" w:rsidRPr="007063F4" w:rsidRDefault="007063F4" w:rsidP="007063F4">
      <w:pPr>
        <w:widowControl/>
        <w:spacing w:before="240" w:line="276" w:lineRule="auto"/>
        <w:jc w:val="center"/>
        <w:rPr>
          <w:rFonts w:ascii="Times New Roman" w:eastAsiaTheme="minorHAnsi" w:hAnsi="Times New Roman" w:cs="Times New Roman"/>
          <w:b/>
          <w:color w:val="000000" w:themeColor="text1"/>
        </w:rPr>
      </w:pPr>
      <w:r w:rsidRPr="007063F4">
        <w:rPr>
          <w:rFonts w:ascii="Times New Roman" w:eastAsiaTheme="minorHAnsi" w:hAnsi="Times New Roman" w:cs="Times New Roman"/>
          <w:b/>
          <w:color w:val="000000" w:themeColor="text1"/>
        </w:rPr>
        <w:t>Принципы и подходы к формированию вариативной части Программы:</w:t>
      </w:r>
    </w:p>
    <w:p w:rsidR="007063F4" w:rsidRPr="007063F4" w:rsidRDefault="007063F4" w:rsidP="007063F4">
      <w:pPr>
        <w:widowControl/>
        <w:spacing w:line="276" w:lineRule="auto"/>
        <w:jc w:val="both"/>
        <w:rPr>
          <w:rFonts w:ascii="Times New Roman" w:eastAsiaTheme="minorHAnsi" w:hAnsi="Times New Roman" w:cs="Times New Roman"/>
          <w:color w:val="000000" w:themeColor="text1"/>
        </w:rPr>
      </w:pPr>
      <w:r w:rsidRPr="007063F4">
        <w:rPr>
          <w:rFonts w:ascii="Times New Roman" w:eastAsiaTheme="minorHAnsi" w:hAnsi="Times New Roman" w:cs="Times New Roman"/>
          <w:color w:val="000000" w:themeColor="text1"/>
        </w:rPr>
        <w:tab/>
        <w:t>Принципы и подходы повторяют и не противоречат обязательной части Программы, а также учитывают ситуацию развития каждого ребенка.</w:t>
      </w:r>
    </w:p>
    <w:p w:rsidR="007063F4" w:rsidRPr="007063F4" w:rsidRDefault="007063F4" w:rsidP="007063F4">
      <w:pPr>
        <w:widowControl/>
        <w:spacing w:line="276" w:lineRule="auto"/>
        <w:jc w:val="both"/>
        <w:rPr>
          <w:rFonts w:ascii="Times New Roman" w:eastAsiaTheme="minorHAnsi" w:hAnsi="Times New Roman" w:cs="Times New Roman"/>
          <w:color w:val="000000" w:themeColor="text1"/>
        </w:rPr>
      </w:pPr>
      <w:r w:rsidRPr="007063F4">
        <w:rPr>
          <w:rFonts w:ascii="Times New Roman" w:eastAsiaTheme="minorHAnsi" w:hAnsi="Times New Roman" w:cs="Times New Roman"/>
          <w:color w:val="000000" w:themeColor="text1"/>
        </w:rPr>
        <w:tab/>
        <w:t>Характеристиками, значимыми для разработки вариативной части Программы являются особенности расположения дошкольного учреждения.</w:t>
      </w:r>
    </w:p>
    <w:p w:rsidR="007063F4" w:rsidRPr="007063F4" w:rsidRDefault="007063F4" w:rsidP="007063F4">
      <w:pPr>
        <w:widowControl/>
        <w:spacing w:line="276" w:lineRule="auto"/>
        <w:jc w:val="center"/>
        <w:rPr>
          <w:rFonts w:ascii="Times New Roman" w:eastAsiaTheme="minorHAnsi" w:hAnsi="Times New Roman" w:cs="Times New Roman"/>
          <w:iCs/>
          <w:color w:val="000000" w:themeColor="text1"/>
        </w:rPr>
      </w:pPr>
      <w:r w:rsidRPr="007063F4">
        <w:rPr>
          <w:rFonts w:ascii="Times New Roman" w:eastAsiaTheme="minorHAnsi" w:hAnsi="Times New Roman" w:cs="Times New Roman"/>
          <w:iCs/>
          <w:color w:val="000000" w:themeColor="text1"/>
        </w:rPr>
        <w:t>Климатические особенности города</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000000" w:themeColor="text1"/>
        </w:rPr>
        <w:t xml:space="preserve">Климат Санкт-Петербурга характеризуется умеренно-теплым влажным летом и умеренно-холодной зимой, в городе недостаточное количество солнечных дней и повышенная влажность воздуха, поэтому в детском саду используются разные виды закаливания детей с учетом регионального компонента. Режим пребывания </w:t>
      </w:r>
      <w:r w:rsidRPr="007063F4">
        <w:rPr>
          <w:rFonts w:ascii="Times New Roman" w:eastAsiaTheme="minorHAnsi" w:hAnsi="Times New Roman" w:cs="Times New Roman"/>
          <w:color w:val="auto"/>
        </w:rPr>
        <w:t>детей в учреждении гибкий. При организации педагогического процесса учитывается состояние здоровья детей, используется индивидуальный подход. В теплое время при благоприятных погодных условиях жизнедеятельность детей организуется на открытом воздухе.</w:t>
      </w:r>
    </w:p>
    <w:p w:rsidR="007063F4" w:rsidRPr="007063F4" w:rsidRDefault="007063F4" w:rsidP="007063F4">
      <w:pPr>
        <w:widowControl/>
        <w:spacing w:line="276" w:lineRule="auto"/>
        <w:jc w:val="center"/>
        <w:rPr>
          <w:rFonts w:ascii="Times New Roman" w:eastAsiaTheme="minorHAnsi" w:hAnsi="Times New Roman" w:cs="Times New Roman"/>
          <w:iCs/>
          <w:color w:val="auto"/>
        </w:rPr>
      </w:pPr>
    </w:p>
    <w:p w:rsidR="007063F4" w:rsidRPr="007063F4" w:rsidRDefault="007063F4" w:rsidP="007063F4">
      <w:pPr>
        <w:widowControl/>
        <w:spacing w:line="276" w:lineRule="auto"/>
        <w:jc w:val="center"/>
        <w:rPr>
          <w:rFonts w:ascii="Times New Roman" w:eastAsiaTheme="minorHAnsi" w:hAnsi="Times New Roman" w:cs="Times New Roman"/>
          <w:iCs/>
          <w:color w:val="auto"/>
        </w:rPr>
      </w:pPr>
      <w:r w:rsidRPr="007063F4">
        <w:rPr>
          <w:rFonts w:ascii="Times New Roman" w:eastAsiaTheme="minorHAnsi" w:hAnsi="Times New Roman" w:cs="Times New Roman"/>
          <w:iCs/>
          <w:color w:val="auto"/>
        </w:rPr>
        <w:t>Демографические особенности города</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В связи с увеличением рождаемости в Санкт-Петербурге дошкольные учреждения переполнены детьми, наблюдается дефицит педагогических кадров. В соответствии с ФГОС ДО совместная деятельность взрослых и детей организуется с учетом интеграции образовательных областей, используется комплексно-тематический принцип планирования воспитательно-образовательного процесса, для повышения эффективности образовательного процесса используются современные образовательные технологии.</w:t>
      </w:r>
    </w:p>
    <w:p w:rsidR="007063F4" w:rsidRPr="007063F4" w:rsidRDefault="007063F4" w:rsidP="007063F4">
      <w:pPr>
        <w:widowControl/>
        <w:spacing w:line="276" w:lineRule="auto"/>
        <w:jc w:val="center"/>
        <w:rPr>
          <w:rFonts w:ascii="Times New Roman" w:eastAsiaTheme="minorHAnsi" w:hAnsi="Times New Roman" w:cs="Times New Roman"/>
          <w:color w:val="auto"/>
        </w:rPr>
      </w:pPr>
      <w:r w:rsidRPr="007063F4">
        <w:rPr>
          <w:rFonts w:ascii="Times New Roman" w:eastAsiaTheme="minorHAnsi" w:hAnsi="Times New Roman" w:cs="Times New Roman"/>
          <w:color w:val="auto"/>
        </w:rPr>
        <w:t>Культурные особенности города</w:t>
      </w:r>
    </w:p>
    <w:p w:rsidR="007063F4" w:rsidRPr="007063F4" w:rsidRDefault="007063F4" w:rsidP="007063F4">
      <w:pPr>
        <w:widowControl/>
        <w:spacing w:line="276" w:lineRule="auto"/>
        <w:jc w:val="both"/>
        <w:rPr>
          <w:rFonts w:asciiTheme="minorHAnsi" w:eastAsiaTheme="minorHAnsi" w:hAnsiTheme="minorHAnsi" w:cstheme="minorBidi"/>
          <w:color w:val="auto"/>
          <w:szCs w:val="22"/>
        </w:rPr>
      </w:pPr>
      <w:r w:rsidRPr="007063F4">
        <w:rPr>
          <w:rFonts w:asciiTheme="minorHAnsi" w:eastAsiaTheme="minorHAnsi" w:hAnsiTheme="minorHAnsi" w:cstheme="minorBidi"/>
          <w:color w:val="auto"/>
          <w:szCs w:val="22"/>
        </w:rPr>
        <w:tab/>
        <w:t xml:space="preserve">Санкт-Петербург - культурная столица России. Наличие в штате педагога дополнительного образования по изодеятельности, организация воспитательно - образовательного  процесса – позволяют создать благоприятные условия для развития художественно – эстетических способностей детей, творческого воображения и, как результат художественно-эстетического  воспитания, – духовно богатую, всесторонне развитую личность. </w:t>
      </w:r>
    </w:p>
    <w:p w:rsidR="007063F4" w:rsidRPr="007063F4" w:rsidRDefault="007063F4" w:rsidP="007063F4">
      <w:pPr>
        <w:widowControl/>
        <w:spacing w:line="276" w:lineRule="auto"/>
        <w:jc w:val="both"/>
        <w:rPr>
          <w:rFonts w:asciiTheme="minorHAnsi" w:eastAsiaTheme="minorHAnsi" w:hAnsiTheme="minorHAnsi" w:cstheme="minorBidi"/>
          <w:color w:val="auto"/>
          <w:szCs w:val="22"/>
        </w:rPr>
      </w:pPr>
      <w:r w:rsidRPr="007063F4">
        <w:rPr>
          <w:rFonts w:asciiTheme="minorHAnsi" w:eastAsiaTheme="minorHAnsi" w:hAnsiTheme="minorHAnsi" w:cstheme="minorBidi"/>
          <w:color w:val="auto"/>
          <w:szCs w:val="22"/>
        </w:rPr>
        <w:tab/>
        <w:t>Организованная в этом направлении работа взаимодействия детского сада и семьи,  содействовует тому, что родители становятся полноправными участниками образовательного процесса: вместе с детьми участвуют  в  проектах,  конкурсах,  выставках,  утренниках,  развлечениях, больше  внимания  уделяют  их  художественно-эстетическому  развитию, выступают инициаторами мероприятий, которые можно провести в группах и на уровне детского сада. Все это способствовует обогащению семейного опыта, сплочению взрослых и детей в общих делах, а главное - созданию в семьях условий для художественно-эстетического развития дошкольников.</w:t>
      </w:r>
    </w:p>
    <w:p w:rsidR="007063F4" w:rsidRPr="007063F4" w:rsidRDefault="007063F4" w:rsidP="007063F4">
      <w:pPr>
        <w:widowControl/>
        <w:spacing w:line="276" w:lineRule="auto"/>
        <w:jc w:val="center"/>
        <w:rPr>
          <w:rFonts w:ascii="Times New Roman" w:eastAsiaTheme="minorHAnsi" w:hAnsi="Times New Roman" w:cs="Times New Roman"/>
          <w:iCs/>
          <w:color w:val="auto"/>
        </w:rPr>
      </w:pPr>
      <w:r w:rsidRPr="007063F4">
        <w:rPr>
          <w:rFonts w:ascii="Times New Roman" w:eastAsiaTheme="minorHAnsi" w:hAnsi="Times New Roman" w:cs="Times New Roman"/>
          <w:iCs/>
          <w:color w:val="auto"/>
        </w:rPr>
        <w:t>Социальные особенности города</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 xml:space="preserve">Социальный статус родителей воспитанников разнообразный. При планировании педагогического процесса учитывается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для всей семьи. Очень </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lastRenderedPageBreak/>
        <w:t>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Образовательная программа учитывает это и предусматривает мероприятия социальных партнеров на территории ДОУ.</w:t>
      </w:r>
    </w:p>
    <w:p w:rsidR="007063F4" w:rsidRPr="007063F4" w:rsidRDefault="007063F4" w:rsidP="007063F4">
      <w:pPr>
        <w:widowControl/>
        <w:spacing w:line="276" w:lineRule="auto"/>
        <w:jc w:val="both"/>
        <w:rPr>
          <w:rFonts w:ascii="Times New Roman" w:eastAsiaTheme="minorHAnsi" w:hAnsi="Times New Roman" w:cs="Times New Roman"/>
          <w:color w:val="auto"/>
        </w:rPr>
      </w:pPr>
      <w:r w:rsidRPr="007063F4">
        <w:rPr>
          <w:rFonts w:ascii="Times New Roman" w:eastAsiaTheme="minorHAnsi" w:hAnsi="Times New Roman" w:cs="Times New Roman"/>
          <w:color w:val="auto"/>
        </w:rPr>
        <w:tab/>
        <w:t>В связи с выше изложенным, образовательный процесс в дошкольном учреждении имеет свою специфику. Педагогический коллектив в первую очередь направляет свою работу художественно-эстетическое развитие, на охрану и укрепление здоровья воспитанников,  а так же создание условий для их всестороннего развития.</w:t>
      </w:r>
    </w:p>
    <w:p w:rsidR="00A31BD6" w:rsidRPr="00A31BD6" w:rsidRDefault="00A31BD6" w:rsidP="00952C50">
      <w:pPr>
        <w:spacing w:before="240" w:after="240" w:line="276" w:lineRule="auto"/>
        <w:jc w:val="center"/>
        <w:rPr>
          <w:rFonts w:ascii="Times New Roman" w:hAnsi="Times New Roman" w:cs="Times New Roman"/>
          <w:b/>
        </w:rPr>
      </w:pPr>
      <w:r w:rsidRPr="00A31BD6">
        <w:rPr>
          <w:rFonts w:ascii="Times New Roman" w:hAnsi="Times New Roman" w:cs="Times New Roman"/>
          <w:b/>
        </w:rPr>
        <w:t>2. СОДЕРЖАТЕЛЬНЫЙ РАЗДЕЛ</w:t>
      </w:r>
      <w:bookmarkEnd w:id="1"/>
    </w:p>
    <w:p w:rsidR="00A31BD6" w:rsidRPr="00A31BD6" w:rsidRDefault="00A31BD6" w:rsidP="00952C50">
      <w:pPr>
        <w:spacing w:line="276" w:lineRule="auto"/>
        <w:jc w:val="center"/>
        <w:rPr>
          <w:rFonts w:ascii="Times New Roman" w:hAnsi="Times New Roman" w:cs="Times New Roman"/>
          <w:b/>
        </w:rPr>
      </w:pPr>
      <w:r w:rsidRPr="00A31BD6">
        <w:rPr>
          <w:rFonts w:ascii="Times New Roman" w:hAnsi="Times New Roman" w:cs="Times New Roman"/>
          <w:b/>
        </w:rPr>
        <w:t>2.1. СОДЕРЖАНИЕ ОБРАЗОВАТЕЛЬНОЙ РАБОТЫ ПО ОБРАЗОВАТЕЛЬНЫМ ОБЛАСТЯМ</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Содержание Программы представлено по пяти образовательным областям, заданным ФГОС ДО:</w:t>
      </w:r>
    </w:p>
    <w:p w:rsidR="00A31BD6" w:rsidRPr="00A31BD6" w:rsidRDefault="00A31BD6" w:rsidP="00834540">
      <w:pPr>
        <w:numPr>
          <w:ilvl w:val="0"/>
          <w:numId w:val="2"/>
        </w:numPr>
        <w:spacing w:line="276" w:lineRule="auto"/>
        <w:jc w:val="both"/>
        <w:rPr>
          <w:rFonts w:ascii="Times New Roman" w:hAnsi="Times New Roman" w:cs="Times New Roman"/>
        </w:rPr>
      </w:pPr>
      <w:r w:rsidRPr="00A31BD6">
        <w:rPr>
          <w:rFonts w:ascii="Times New Roman" w:hAnsi="Times New Roman" w:cs="Times New Roman"/>
        </w:rPr>
        <w:t>социально-коммуникативное развитие;</w:t>
      </w:r>
    </w:p>
    <w:p w:rsidR="00A31BD6" w:rsidRPr="00A31BD6" w:rsidRDefault="00A31BD6" w:rsidP="00834540">
      <w:pPr>
        <w:numPr>
          <w:ilvl w:val="0"/>
          <w:numId w:val="2"/>
        </w:numPr>
        <w:spacing w:line="276" w:lineRule="auto"/>
        <w:jc w:val="both"/>
        <w:rPr>
          <w:rFonts w:ascii="Times New Roman" w:hAnsi="Times New Roman" w:cs="Times New Roman"/>
        </w:rPr>
      </w:pPr>
      <w:r w:rsidRPr="00A31BD6">
        <w:rPr>
          <w:rFonts w:ascii="Times New Roman" w:hAnsi="Times New Roman" w:cs="Times New Roman"/>
        </w:rPr>
        <w:t>познавательное развитие;</w:t>
      </w:r>
    </w:p>
    <w:p w:rsidR="00A31BD6" w:rsidRPr="00A31BD6" w:rsidRDefault="00A31BD6" w:rsidP="00834540">
      <w:pPr>
        <w:numPr>
          <w:ilvl w:val="0"/>
          <w:numId w:val="2"/>
        </w:numPr>
        <w:spacing w:line="276" w:lineRule="auto"/>
        <w:jc w:val="both"/>
        <w:rPr>
          <w:rFonts w:ascii="Times New Roman" w:hAnsi="Times New Roman" w:cs="Times New Roman"/>
        </w:rPr>
      </w:pPr>
      <w:r w:rsidRPr="00A31BD6">
        <w:rPr>
          <w:rFonts w:ascii="Times New Roman" w:hAnsi="Times New Roman" w:cs="Times New Roman"/>
        </w:rPr>
        <w:t>речевое развитие;</w:t>
      </w:r>
    </w:p>
    <w:p w:rsidR="00A31BD6" w:rsidRPr="00A31BD6" w:rsidRDefault="00A31BD6" w:rsidP="00834540">
      <w:pPr>
        <w:numPr>
          <w:ilvl w:val="0"/>
          <w:numId w:val="2"/>
        </w:numPr>
        <w:spacing w:line="276" w:lineRule="auto"/>
        <w:jc w:val="both"/>
        <w:rPr>
          <w:rFonts w:ascii="Times New Roman" w:hAnsi="Times New Roman" w:cs="Times New Roman"/>
        </w:rPr>
      </w:pPr>
      <w:r w:rsidRPr="00A31BD6">
        <w:rPr>
          <w:rFonts w:ascii="Times New Roman" w:hAnsi="Times New Roman" w:cs="Times New Roman"/>
        </w:rPr>
        <w:t>художественно-эстетическое развитие;</w:t>
      </w:r>
    </w:p>
    <w:p w:rsidR="00A31BD6" w:rsidRPr="00A31BD6" w:rsidRDefault="00A31BD6" w:rsidP="00834540">
      <w:pPr>
        <w:numPr>
          <w:ilvl w:val="0"/>
          <w:numId w:val="2"/>
        </w:numPr>
        <w:spacing w:line="276" w:lineRule="auto"/>
        <w:jc w:val="both"/>
        <w:rPr>
          <w:rFonts w:ascii="Times New Roman" w:hAnsi="Times New Roman" w:cs="Times New Roman"/>
        </w:rPr>
      </w:pPr>
      <w:r w:rsidRPr="00A31BD6">
        <w:rPr>
          <w:rFonts w:ascii="Times New Roman" w:hAnsi="Times New Roman" w:cs="Times New Roman"/>
        </w:rPr>
        <w:t>физическое развитие.</w:t>
      </w:r>
    </w:p>
    <w:p w:rsidR="00A31BD6" w:rsidRPr="00A31BD6" w:rsidRDefault="00A31BD6" w:rsidP="00FD2EA0">
      <w:pPr>
        <w:spacing w:before="240" w:line="276" w:lineRule="auto"/>
        <w:jc w:val="center"/>
        <w:rPr>
          <w:rFonts w:ascii="Times New Roman" w:hAnsi="Times New Roman" w:cs="Times New Roman"/>
          <w:b/>
        </w:rPr>
      </w:pPr>
      <w:r w:rsidRPr="00A31BD6">
        <w:rPr>
          <w:rFonts w:ascii="Times New Roman" w:hAnsi="Times New Roman" w:cs="Times New Roman"/>
          <w:b/>
        </w:rPr>
        <w:t>Характеристика возраста</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В раннем возрасте (от 1 до 3 лет) ребенок при помощи взрослого усваивает основные способы использования предметов. У него начинает активно развиваться предметная деятельность.</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Продолжается развитие всех органов и физиологических систем, совершенствуются их функции. Ребенок становится более подвижным и самостоятельным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Ведущая деятельность — предметная. Ребенок при помощи взрослого усваивает основные способы использования предметов. Действуя с предметами, ребенок открывает для себя их физические (величину, форму, цвет) и динамические свойства (катается, складывается и пр.), пространственные отношения (близко, далеко), разделение целого на части и составление целого из частей (разбирает и собирает пирамидку, матрешку). Он осваивает систему предметно—орудийных действий — достает сачком шарик из воды или тянет за веревочку, чтобы придвинуть к себе машинку. Однако функциональное назначение предмета открывает ребенку взрослый: ложкой едят, мешают кашу, полотенцем вытирают руки, карандашом рисуют и т.д.</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Развитие предметной деятельности подготавливает ребенка к игре. В своей самостоятельной сюжетно-отобразительной игре он воспроизводит с помощью предметов-заместителей (кубиков, палочек и игрушек) отдельные простые события повседневной жизни.</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 xml:space="preserve">Под влиянием предметной деятельности как ведущей в этом возрасте развиваются </w:t>
      </w:r>
      <w:r w:rsidRPr="00A31BD6">
        <w:rPr>
          <w:rFonts w:ascii="Times New Roman" w:hAnsi="Times New Roman" w:cs="Times New Roman"/>
        </w:rPr>
        <w:lastRenderedPageBreak/>
        <w:t>не только игра, но и другие виды деятельности: сюжетное конструирование, рисование, элементарное самообслуживание и др.</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Общение, овладение предметными действиями приводит ребенка к активному освоению языка, подготавливает его к игре, способствует развитию восприятия, мышления, памяти и других познавательных процессов.</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ab/>
        <w:t>Главными целями взрослого в отношении ребенка раннего возраста являются:</w:t>
      </w:r>
    </w:p>
    <w:p w:rsidR="00A31BD6" w:rsidRPr="00A31BD6" w:rsidRDefault="00A31BD6" w:rsidP="00834540">
      <w:pPr>
        <w:numPr>
          <w:ilvl w:val="0"/>
          <w:numId w:val="3"/>
        </w:numPr>
        <w:spacing w:line="276" w:lineRule="auto"/>
        <w:jc w:val="both"/>
        <w:rPr>
          <w:rFonts w:ascii="Times New Roman" w:hAnsi="Times New Roman" w:cs="Times New Roman"/>
        </w:rPr>
      </w:pPr>
      <w:r w:rsidRPr="00A31BD6">
        <w:rPr>
          <w:rFonts w:ascii="Times New Roman" w:hAnsi="Times New Roman" w:cs="Times New Roman"/>
        </w:rPr>
        <w:t>организация предметной деятельности;</w:t>
      </w:r>
    </w:p>
    <w:p w:rsidR="00A31BD6" w:rsidRPr="00A31BD6" w:rsidRDefault="00A31BD6" w:rsidP="00834540">
      <w:pPr>
        <w:numPr>
          <w:ilvl w:val="0"/>
          <w:numId w:val="3"/>
        </w:numPr>
        <w:spacing w:line="276" w:lineRule="auto"/>
        <w:jc w:val="both"/>
        <w:rPr>
          <w:rFonts w:ascii="Times New Roman" w:hAnsi="Times New Roman" w:cs="Times New Roman"/>
        </w:rPr>
      </w:pPr>
      <w:r w:rsidRPr="00A31BD6">
        <w:rPr>
          <w:rFonts w:ascii="Times New Roman" w:hAnsi="Times New Roman" w:cs="Times New Roman"/>
        </w:rPr>
        <w:t>обеспечение полноценного физического, в том числе двигательного, развития;</w:t>
      </w:r>
    </w:p>
    <w:p w:rsidR="00A31BD6" w:rsidRPr="00A31BD6" w:rsidRDefault="00A31BD6" w:rsidP="00834540">
      <w:pPr>
        <w:numPr>
          <w:ilvl w:val="0"/>
          <w:numId w:val="3"/>
        </w:numPr>
        <w:spacing w:line="276" w:lineRule="auto"/>
        <w:jc w:val="both"/>
        <w:rPr>
          <w:rFonts w:ascii="Times New Roman" w:hAnsi="Times New Roman" w:cs="Times New Roman"/>
        </w:rPr>
      </w:pPr>
      <w:r w:rsidRPr="00A31BD6">
        <w:rPr>
          <w:rFonts w:ascii="Times New Roman" w:hAnsi="Times New Roman" w:cs="Times New Roman"/>
        </w:rPr>
        <w:t>формирование речи.</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Социально-коммуникативное развитие</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Образовательные задачи</w:t>
      </w:r>
    </w:p>
    <w:p w:rsidR="00A31BD6" w:rsidRPr="00A31BD6" w:rsidRDefault="00A31BD6" w:rsidP="00834540">
      <w:pPr>
        <w:numPr>
          <w:ilvl w:val="0"/>
          <w:numId w:val="4"/>
        </w:numPr>
        <w:spacing w:line="276" w:lineRule="auto"/>
        <w:jc w:val="both"/>
        <w:rPr>
          <w:rFonts w:ascii="Times New Roman" w:hAnsi="Times New Roman" w:cs="Times New Roman"/>
        </w:rPr>
      </w:pPr>
      <w:r w:rsidRPr="00A31BD6">
        <w:rPr>
          <w:rFonts w:ascii="Times New Roman" w:hAnsi="Times New Roman" w:cs="Times New Roman"/>
        </w:rPr>
        <w:t>Развитие начала общения, взаимодействия с взрослыми, сверстниками и готовности к совместной деятельности с ними.</w:t>
      </w:r>
    </w:p>
    <w:p w:rsidR="00A31BD6" w:rsidRPr="00A31BD6" w:rsidRDefault="00A31BD6" w:rsidP="00834540">
      <w:pPr>
        <w:numPr>
          <w:ilvl w:val="0"/>
          <w:numId w:val="4"/>
        </w:numPr>
        <w:spacing w:line="276" w:lineRule="auto"/>
        <w:jc w:val="both"/>
        <w:rPr>
          <w:rFonts w:ascii="Times New Roman" w:hAnsi="Times New Roman" w:cs="Times New Roman"/>
        </w:rPr>
      </w:pPr>
      <w:r w:rsidRPr="00A31BD6">
        <w:rPr>
          <w:rFonts w:ascii="Times New Roman" w:hAnsi="Times New Roman" w:cs="Times New Roman"/>
        </w:rPr>
        <w:t>Формирование начал культурного поведения.</w:t>
      </w:r>
    </w:p>
    <w:p w:rsidR="00A31BD6" w:rsidRPr="00A31BD6" w:rsidRDefault="00A31BD6" w:rsidP="00834540">
      <w:pPr>
        <w:numPr>
          <w:ilvl w:val="0"/>
          <w:numId w:val="4"/>
        </w:numPr>
        <w:spacing w:line="276" w:lineRule="auto"/>
        <w:jc w:val="both"/>
        <w:rPr>
          <w:rFonts w:ascii="Times New Roman" w:hAnsi="Times New Roman" w:cs="Times New Roman"/>
        </w:rPr>
      </w:pPr>
      <w:r w:rsidRPr="00A31BD6">
        <w:rPr>
          <w:rFonts w:ascii="Times New Roman" w:hAnsi="Times New Roman" w:cs="Times New Roman"/>
        </w:rPr>
        <w:t>Развитие эмоциональной отзывчивости, сопереживания.</w:t>
      </w:r>
    </w:p>
    <w:p w:rsidR="00A31BD6" w:rsidRPr="00A31BD6" w:rsidRDefault="00A31BD6" w:rsidP="00834540">
      <w:pPr>
        <w:numPr>
          <w:ilvl w:val="0"/>
          <w:numId w:val="4"/>
        </w:numPr>
        <w:spacing w:line="276" w:lineRule="auto"/>
        <w:jc w:val="both"/>
        <w:rPr>
          <w:rFonts w:ascii="Times New Roman" w:hAnsi="Times New Roman" w:cs="Times New Roman"/>
        </w:rPr>
      </w:pPr>
      <w:r w:rsidRPr="00A31BD6">
        <w:rPr>
          <w:rFonts w:ascii="Times New Roman" w:hAnsi="Times New Roman" w:cs="Times New Roman"/>
        </w:rPr>
        <w:t>Формирование основ безопасного поведения</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Познавательное развитие</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Общие образовательные задачи</w:t>
      </w:r>
    </w:p>
    <w:p w:rsidR="00A31BD6" w:rsidRPr="00A31BD6" w:rsidRDefault="00A31BD6" w:rsidP="00834540">
      <w:pPr>
        <w:numPr>
          <w:ilvl w:val="0"/>
          <w:numId w:val="5"/>
        </w:numPr>
        <w:spacing w:line="276" w:lineRule="auto"/>
        <w:jc w:val="both"/>
        <w:rPr>
          <w:rFonts w:ascii="Times New Roman" w:hAnsi="Times New Roman" w:cs="Times New Roman"/>
        </w:rPr>
      </w:pPr>
      <w:r w:rsidRPr="00A31BD6">
        <w:rPr>
          <w:rFonts w:ascii="Times New Roman" w:hAnsi="Times New Roman" w:cs="Times New Roman"/>
        </w:rPr>
        <w:t>Развитие наглядно-действенного мышления;</w:t>
      </w:r>
    </w:p>
    <w:p w:rsidR="00A31BD6" w:rsidRPr="00A31BD6" w:rsidRDefault="00A31BD6" w:rsidP="00834540">
      <w:pPr>
        <w:numPr>
          <w:ilvl w:val="0"/>
          <w:numId w:val="5"/>
        </w:numPr>
        <w:spacing w:line="276" w:lineRule="auto"/>
        <w:jc w:val="both"/>
        <w:rPr>
          <w:rFonts w:ascii="Times New Roman" w:hAnsi="Times New Roman" w:cs="Times New Roman"/>
        </w:rPr>
      </w:pPr>
      <w:r w:rsidRPr="00A31BD6">
        <w:rPr>
          <w:rFonts w:ascii="Times New Roman" w:hAnsi="Times New Roman" w:cs="Times New Roman"/>
        </w:rPr>
        <w:t>Совершенствование способов практических и предметно-орудийных действий;</w:t>
      </w:r>
    </w:p>
    <w:p w:rsidR="00A31BD6" w:rsidRPr="00A31BD6" w:rsidRDefault="00A31BD6" w:rsidP="00834540">
      <w:pPr>
        <w:numPr>
          <w:ilvl w:val="0"/>
          <w:numId w:val="5"/>
        </w:numPr>
        <w:spacing w:line="276" w:lineRule="auto"/>
        <w:jc w:val="both"/>
        <w:rPr>
          <w:rFonts w:ascii="Times New Roman" w:hAnsi="Times New Roman" w:cs="Times New Roman"/>
        </w:rPr>
      </w:pPr>
      <w:r w:rsidRPr="00A31BD6">
        <w:rPr>
          <w:rFonts w:ascii="Times New Roman" w:hAnsi="Times New Roman" w:cs="Times New Roman"/>
        </w:rPr>
        <w:t>Сенсорное развитие детей (восприятие формы, цвета, величины и свойств некоторых предметов);</w:t>
      </w:r>
    </w:p>
    <w:p w:rsidR="00A31BD6" w:rsidRPr="00A31BD6" w:rsidRDefault="00A31BD6" w:rsidP="00834540">
      <w:pPr>
        <w:numPr>
          <w:ilvl w:val="0"/>
          <w:numId w:val="5"/>
        </w:numPr>
        <w:spacing w:line="276" w:lineRule="auto"/>
        <w:jc w:val="both"/>
        <w:rPr>
          <w:rFonts w:ascii="Times New Roman" w:hAnsi="Times New Roman" w:cs="Times New Roman"/>
        </w:rPr>
      </w:pPr>
      <w:r w:rsidRPr="00A31BD6">
        <w:rPr>
          <w:rFonts w:ascii="Times New Roman" w:hAnsi="Times New Roman" w:cs="Times New Roman"/>
        </w:rPr>
        <w:t>Способствовать первым проявлениям практического экспериментирования с разными материалами.</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Образовательные задачи от 1 года 6 месяцев до 2 лет:</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Совершенствование орудийных действий с предметами:</w:t>
      </w:r>
      <w:r w:rsidRPr="00A31BD6">
        <w:rPr>
          <w:rFonts w:ascii="Times New Roman" w:hAnsi="Times New Roman" w:cs="Times New Roman"/>
        </w:rPr>
        <w:tab/>
        <w:t>подтягивать</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предметы за ленточку, выталкивать палочкой игрушку, навинчивать гайки, вылавливать рыбок сачком, забивать втулочки в песок и пр.</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Развитие мелкой моторики рук, выполнение более тонких действий с предметами.</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Развитие элементарных представлений о величине (большой — маленький), форме (круглый, квадратный), цвете (красный, желтый, синий, зеленый), количестве (много мало).</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Формирование сенсомоторных координаций «глаз-рука».</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Формирование первых представлений: о людях, их деятельности; о предметах, их свойствах и функциональном назначении; о природных явлениях; поддержание интереса к ближайшему окружению.</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Развитие интереса к строительному материалу и его свойствам.</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 xml:space="preserve">Приобщение детей к созданию простых конструкций. </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Образовательные задачи от 2 лет до 3 лет</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Формирование умения различать четыре цвета спектра (красный, желтый, зеленый, синий), три геометрические фигуры (круг, квадрат, треугольник) и два объемных тела (куб, шар), две градации величины (большой, маленький).</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Развивать способность устанавливать тождества и различия однородных предметов по одному из признаков (цвет, форма, величина), сопоставляя его с образцом, ориентируясь на слова «форма», «такой», «не такой», «разные».</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lastRenderedPageBreak/>
        <w:t>Развитие действий по использованию сенсорных эталонов.</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Совершенствование предметно-орудийных действий, развитие координированных движений обеих рук и мелкой моторики.</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Формирование первых представлений: о людях, их деятельности; о предметах, их свойствах и функциональном назначении; о природных явлениях; поддержание интереса к ближайшему окружению.</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Открытие детям возможности создания целого из частей путем организации сюжетного конструирования.</w:t>
      </w:r>
    </w:p>
    <w:p w:rsidR="00A31BD6" w:rsidRPr="00A31BD6" w:rsidRDefault="00A31BD6" w:rsidP="00834540">
      <w:pPr>
        <w:numPr>
          <w:ilvl w:val="0"/>
          <w:numId w:val="6"/>
        </w:numPr>
        <w:spacing w:line="276" w:lineRule="auto"/>
        <w:jc w:val="both"/>
        <w:rPr>
          <w:rFonts w:ascii="Times New Roman" w:hAnsi="Times New Roman" w:cs="Times New Roman"/>
        </w:rPr>
      </w:pPr>
      <w:r w:rsidRPr="00A31BD6">
        <w:rPr>
          <w:rFonts w:ascii="Times New Roman" w:hAnsi="Times New Roman" w:cs="Times New Roman"/>
        </w:rPr>
        <w:t>Развитие первых пространственных представлений (высокий - низкий, длинный - короткий).</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Речевое развитие</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Образовательные задачи:</w:t>
      </w:r>
    </w:p>
    <w:p w:rsidR="00A31BD6" w:rsidRPr="00A31BD6" w:rsidRDefault="00A31BD6" w:rsidP="00834540">
      <w:pPr>
        <w:numPr>
          <w:ilvl w:val="0"/>
          <w:numId w:val="7"/>
        </w:numPr>
        <w:spacing w:line="276" w:lineRule="auto"/>
        <w:jc w:val="both"/>
        <w:rPr>
          <w:rFonts w:ascii="Times New Roman" w:hAnsi="Times New Roman" w:cs="Times New Roman"/>
        </w:rPr>
      </w:pPr>
      <w:r w:rsidRPr="00A31BD6">
        <w:rPr>
          <w:rFonts w:ascii="Times New Roman" w:hAnsi="Times New Roman" w:cs="Times New Roman"/>
        </w:rPr>
        <w:t>Развитие понимания речи, накопление, обогащение и активизация словаря ребенка.</w:t>
      </w:r>
    </w:p>
    <w:p w:rsidR="00A31BD6" w:rsidRPr="00A31BD6" w:rsidRDefault="00A31BD6" w:rsidP="00834540">
      <w:pPr>
        <w:numPr>
          <w:ilvl w:val="0"/>
          <w:numId w:val="7"/>
        </w:numPr>
        <w:spacing w:line="276" w:lineRule="auto"/>
        <w:jc w:val="both"/>
        <w:rPr>
          <w:rFonts w:ascii="Times New Roman" w:hAnsi="Times New Roman" w:cs="Times New Roman"/>
        </w:rPr>
      </w:pPr>
      <w:r w:rsidRPr="00A31BD6">
        <w:rPr>
          <w:rFonts w:ascii="Times New Roman" w:hAnsi="Times New Roman" w:cs="Times New Roman"/>
        </w:rPr>
        <w:t>Включение ребенка в диалог всеми доступными средствами (вокализациями, движениями, мимикой, жестами, словами).</w:t>
      </w:r>
    </w:p>
    <w:p w:rsidR="00A31BD6" w:rsidRPr="00A31BD6" w:rsidRDefault="00A31BD6" w:rsidP="00834540">
      <w:pPr>
        <w:numPr>
          <w:ilvl w:val="0"/>
          <w:numId w:val="7"/>
        </w:numPr>
        <w:spacing w:line="276" w:lineRule="auto"/>
        <w:jc w:val="both"/>
        <w:rPr>
          <w:rFonts w:ascii="Times New Roman" w:hAnsi="Times New Roman" w:cs="Times New Roman"/>
        </w:rPr>
      </w:pPr>
      <w:r w:rsidRPr="00A31BD6">
        <w:rPr>
          <w:rFonts w:ascii="Times New Roman" w:hAnsi="Times New Roman" w:cs="Times New Roman"/>
        </w:rPr>
        <w:t>Развитие умения откликаться на вопросы и предложения взрослого, инициативно высказываться.</w:t>
      </w:r>
    </w:p>
    <w:p w:rsidR="00A31BD6" w:rsidRPr="00A31BD6" w:rsidRDefault="00A31BD6" w:rsidP="00834540">
      <w:pPr>
        <w:numPr>
          <w:ilvl w:val="0"/>
          <w:numId w:val="7"/>
        </w:numPr>
        <w:spacing w:line="276" w:lineRule="auto"/>
        <w:jc w:val="both"/>
        <w:rPr>
          <w:rFonts w:ascii="Times New Roman" w:hAnsi="Times New Roman" w:cs="Times New Roman"/>
        </w:rPr>
      </w:pPr>
      <w:r w:rsidRPr="00A31BD6">
        <w:rPr>
          <w:rFonts w:ascii="Times New Roman" w:hAnsi="Times New Roman" w:cs="Times New Roman"/>
        </w:rPr>
        <w:t>Способствование формированию грамматического строя речи и развитию звуковой культуры.</w:t>
      </w:r>
    </w:p>
    <w:p w:rsidR="00A31BD6" w:rsidRPr="00A31BD6" w:rsidRDefault="00A31BD6" w:rsidP="00834540">
      <w:pPr>
        <w:numPr>
          <w:ilvl w:val="0"/>
          <w:numId w:val="7"/>
        </w:numPr>
        <w:spacing w:line="276" w:lineRule="auto"/>
        <w:jc w:val="both"/>
        <w:rPr>
          <w:rFonts w:ascii="Times New Roman" w:hAnsi="Times New Roman" w:cs="Times New Roman"/>
        </w:rPr>
      </w:pPr>
      <w:r w:rsidRPr="00A31BD6">
        <w:rPr>
          <w:rFonts w:ascii="Times New Roman" w:hAnsi="Times New Roman" w:cs="Times New Roman"/>
        </w:rPr>
        <w:t>Расширение словаря</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Художественно-эстетическое развитие</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Образовательные задачи:</w:t>
      </w:r>
    </w:p>
    <w:p w:rsidR="00A31BD6" w:rsidRPr="00A31BD6" w:rsidRDefault="00A31BD6" w:rsidP="00834540">
      <w:pPr>
        <w:numPr>
          <w:ilvl w:val="0"/>
          <w:numId w:val="8"/>
        </w:numPr>
        <w:spacing w:line="276" w:lineRule="auto"/>
        <w:jc w:val="both"/>
        <w:rPr>
          <w:rFonts w:ascii="Times New Roman" w:hAnsi="Times New Roman" w:cs="Times New Roman"/>
        </w:rPr>
      </w:pPr>
      <w:r w:rsidRPr="00A31BD6">
        <w:rPr>
          <w:rFonts w:ascii="Times New Roman" w:hAnsi="Times New Roman" w:cs="Times New Roman"/>
        </w:rPr>
        <w:t>Развитие интереса, эмоциональной отзывчивости к содержанию литературных произведений, к иллюстрациям в книгах.</w:t>
      </w:r>
    </w:p>
    <w:p w:rsidR="00A31BD6" w:rsidRPr="00A31BD6" w:rsidRDefault="00A31BD6" w:rsidP="00834540">
      <w:pPr>
        <w:numPr>
          <w:ilvl w:val="0"/>
          <w:numId w:val="8"/>
        </w:numPr>
        <w:spacing w:line="276" w:lineRule="auto"/>
        <w:jc w:val="both"/>
        <w:rPr>
          <w:rFonts w:ascii="Times New Roman" w:hAnsi="Times New Roman" w:cs="Times New Roman"/>
        </w:rPr>
      </w:pPr>
      <w:r w:rsidRPr="00A31BD6">
        <w:rPr>
          <w:rFonts w:ascii="Times New Roman" w:hAnsi="Times New Roman" w:cs="Times New Roman"/>
        </w:rPr>
        <w:t>Воспитание интереса к книгам, способность слушать чтение и рассказывание</w:t>
      </w:r>
    </w:p>
    <w:p w:rsidR="00A31BD6" w:rsidRPr="00A31BD6" w:rsidRDefault="00A31BD6" w:rsidP="00834540">
      <w:pPr>
        <w:numPr>
          <w:ilvl w:val="0"/>
          <w:numId w:val="8"/>
        </w:numPr>
        <w:spacing w:line="276" w:lineRule="auto"/>
        <w:jc w:val="both"/>
        <w:rPr>
          <w:rFonts w:ascii="Times New Roman" w:hAnsi="Times New Roman" w:cs="Times New Roman"/>
        </w:rPr>
      </w:pPr>
      <w:r w:rsidRPr="00A31BD6">
        <w:rPr>
          <w:rFonts w:ascii="Times New Roman" w:hAnsi="Times New Roman" w:cs="Times New Roman"/>
        </w:rPr>
        <w:t>Развитие интереса к рисованию, желание рисовать красками, карандашами, фломастерами;</w:t>
      </w:r>
    </w:p>
    <w:p w:rsidR="00A31BD6" w:rsidRPr="00A31BD6" w:rsidRDefault="00A31BD6" w:rsidP="00834540">
      <w:pPr>
        <w:numPr>
          <w:ilvl w:val="0"/>
          <w:numId w:val="8"/>
        </w:numPr>
        <w:spacing w:line="276" w:lineRule="auto"/>
        <w:jc w:val="both"/>
        <w:rPr>
          <w:rFonts w:ascii="Times New Roman" w:hAnsi="Times New Roman" w:cs="Times New Roman"/>
        </w:rPr>
      </w:pPr>
      <w:r w:rsidRPr="00A31BD6">
        <w:rPr>
          <w:rFonts w:ascii="Times New Roman" w:hAnsi="Times New Roman" w:cs="Times New Roman"/>
        </w:rPr>
        <w:t>Проявление эмоциональных реакций на яркие цвета красок.</w:t>
      </w:r>
    </w:p>
    <w:p w:rsidR="00A31BD6" w:rsidRPr="00A31BD6" w:rsidRDefault="00A31BD6" w:rsidP="00834540">
      <w:pPr>
        <w:numPr>
          <w:ilvl w:val="0"/>
          <w:numId w:val="8"/>
        </w:numPr>
        <w:spacing w:line="276" w:lineRule="auto"/>
        <w:jc w:val="both"/>
        <w:rPr>
          <w:rFonts w:ascii="Times New Roman" w:hAnsi="Times New Roman" w:cs="Times New Roman"/>
        </w:rPr>
      </w:pPr>
      <w:r w:rsidRPr="00A31BD6">
        <w:rPr>
          <w:rFonts w:ascii="Times New Roman" w:hAnsi="Times New Roman" w:cs="Times New Roman"/>
        </w:rPr>
        <w:t>Знакомство детей с разными видами изобразительной деятельности: рисованием, лепкой, аппликацией; поддерживать проявление интереса к ним;</w:t>
      </w:r>
    </w:p>
    <w:p w:rsidR="00A31BD6" w:rsidRPr="00A31BD6" w:rsidRDefault="00A31BD6" w:rsidP="00834540">
      <w:pPr>
        <w:numPr>
          <w:ilvl w:val="0"/>
          <w:numId w:val="8"/>
        </w:numPr>
        <w:spacing w:line="276" w:lineRule="auto"/>
        <w:jc w:val="both"/>
        <w:rPr>
          <w:rFonts w:ascii="Times New Roman" w:hAnsi="Times New Roman" w:cs="Times New Roman"/>
        </w:rPr>
      </w:pPr>
      <w:r w:rsidRPr="00A31BD6">
        <w:rPr>
          <w:rFonts w:ascii="Times New Roman" w:hAnsi="Times New Roman" w:cs="Times New Roman"/>
        </w:rPr>
        <w:t>Освоение технических навыков:</w:t>
      </w:r>
    </w:p>
    <w:p w:rsidR="00A31BD6" w:rsidRPr="00A31BD6" w:rsidRDefault="00A31BD6" w:rsidP="00834540">
      <w:pPr>
        <w:numPr>
          <w:ilvl w:val="0"/>
          <w:numId w:val="9"/>
        </w:numPr>
        <w:spacing w:line="276" w:lineRule="auto"/>
        <w:jc w:val="both"/>
        <w:rPr>
          <w:rFonts w:ascii="Times New Roman" w:hAnsi="Times New Roman" w:cs="Times New Roman"/>
        </w:rPr>
      </w:pPr>
      <w:r w:rsidRPr="00A31BD6">
        <w:rPr>
          <w:rFonts w:ascii="Times New Roman" w:hAnsi="Times New Roman" w:cs="Times New Roman"/>
        </w:rPr>
        <w:t>в рисовании (промывать кисть, аккуратно брать краску, правильно держать карандаш, не прорывать лист бумаги, рисовать на всем пространстве листа);</w:t>
      </w:r>
    </w:p>
    <w:p w:rsidR="00A31BD6" w:rsidRPr="00A31BD6" w:rsidRDefault="00A31BD6" w:rsidP="00834540">
      <w:pPr>
        <w:numPr>
          <w:ilvl w:val="0"/>
          <w:numId w:val="9"/>
        </w:numPr>
        <w:spacing w:line="276" w:lineRule="auto"/>
        <w:jc w:val="both"/>
        <w:rPr>
          <w:rFonts w:ascii="Times New Roman" w:hAnsi="Times New Roman" w:cs="Times New Roman"/>
        </w:rPr>
      </w:pPr>
      <w:r w:rsidRPr="00A31BD6">
        <w:rPr>
          <w:rFonts w:ascii="Times New Roman" w:hAnsi="Times New Roman" w:cs="Times New Roman"/>
        </w:rPr>
        <w:t>в лепке (раскатывать комок глины в ладонях, видоизменять комок с помощью пальцев, соединять части);</w:t>
      </w:r>
    </w:p>
    <w:p w:rsidR="00A31BD6" w:rsidRPr="00A31BD6" w:rsidRDefault="00A31BD6" w:rsidP="00834540">
      <w:pPr>
        <w:numPr>
          <w:ilvl w:val="0"/>
          <w:numId w:val="9"/>
        </w:numPr>
        <w:spacing w:line="276" w:lineRule="auto"/>
        <w:jc w:val="both"/>
        <w:rPr>
          <w:rFonts w:ascii="Times New Roman" w:hAnsi="Times New Roman" w:cs="Times New Roman"/>
        </w:rPr>
      </w:pPr>
      <w:r w:rsidRPr="00A31BD6">
        <w:rPr>
          <w:rFonts w:ascii="Times New Roman" w:hAnsi="Times New Roman" w:cs="Times New Roman"/>
        </w:rPr>
        <w:t>учить приемам наклеивания готовых форм.</w:t>
      </w:r>
    </w:p>
    <w:p w:rsidR="00A31BD6" w:rsidRPr="00A31BD6" w:rsidRDefault="00A31BD6" w:rsidP="00834540">
      <w:pPr>
        <w:numPr>
          <w:ilvl w:val="0"/>
          <w:numId w:val="10"/>
        </w:numPr>
        <w:spacing w:line="276" w:lineRule="auto"/>
        <w:jc w:val="both"/>
        <w:rPr>
          <w:rFonts w:ascii="Times New Roman" w:hAnsi="Times New Roman" w:cs="Times New Roman"/>
        </w:rPr>
      </w:pPr>
      <w:r w:rsidRPr="00A31BD6">
        <w:rPr>
          <w:rFonts w:ascii="Times New Roman" w:hAnsi="Times New Roman" w:cs="Times New Roman"/>
        </w:rPr>
        <w:t>Приобщение детей к внимательному слушанию музыки, вызывающей у них ответные чувства удивления и радости.</w:t>
      </w:r>
    </w:p>
    <w:p w:rsidR="00A31BD6" w:rsidRPr="00A31BD6" w:rsidRDefault="00A31BD6" w:rsidP="00834540">
      <w:pPr>
        <w:numPr>
          <w:ilvl w:val="0"/>
          <w:numId w:val="10"/>
        </w:numPr>
        <w:spacing w:line="276" w:lineRule="auto"/>
        <w:jc w:val="both"/>
        <w:rPr>
          <w:rFonts w:ascii="Times New Roman" w:hAnsi="Times New Roman" w:cs="Times New Roman"/>
        </w:rPr>
      </w:pPr>
      <w:r w:rsidRPr="00A31BD6">
        <w:rPr>
          <w:rFonts w:ascii="Times New Roman" w:hAnsi="Times New Roman" w:cs="Times New Roman"/>
        </w:rPr>
        <w:t>Развитие умения вслушиваться в музыку, понимать ее образное содержание; учить различать контрастные особенности звучания музыки: громко — тихо, быстро — медленно.</w:t>
      </w:r>
    </w:p>
    <w:p w:rsidR="00A31BD6" w:rsidRPr="00A31BD6" w:rsidRDefault="00A31BD6" w:rsidP="00834540">
      <w:pPr>
        <w:numPr>
          <w:ilvl w:val="0"/>
          <w:numId w:val="10"/>
        </w:numPr>
        <w:spacing w:line="276" w:lineRule="auto"/>
        <w:jc w:val="both"/>
        <w:rPr>
          <w:rFonts w:ascii="Times New Roman" w:hAnsi="Times New Roman" w:cs="Times New Roman"/>
        </w:rPr>
      </w:pPr>
      <w:r w:rsidRPr="00A31BD6">
        <w:rPr>
          <w:rFonts w:ascii="Times New Roman" w:hAnsi="Times New Roman" w:cs="Times New Roman"/>
        </w:rPr>
        <w:t>Развитие умения прислушиваться к словам песен, воспроизводить в них звукоподражания и простейшие интонации.</w:t>
      </w:r>
    </w:p>
    <w:p w:rsidR="00A31BD6" w:rsidRPr="00A31BD6" w:rsidRDefault="00A31BD6" w:rsidP="00834540">
      <w:pPr>
        <w:numPr>
          <w:ilvl w:val="0"/>
          <w:numId w:val="10"/>
        </w:numPr>
        <w:spacing w:line="276" w:lineRule="auto"/>
        <w:jc w:val="both"/>
        <w:rPr>
          <w:rFonts w:ascii="Times New Roman" w:hAnsi="Times New Roman" w:cs="Times New Roman"/>
        </w:rPr>
      </w:pPr>
      <w:r w:rsidRPr="00A31BD6">
        <w:rPr>
          <w:rFonts w:ascii="Times New Roman" w:hAnsi="Times New Roman" w:cs="Times New Roman"/>
        </w:rPr>
        <w:t>Побуждение детей к подпеванию и пению.</w:t>
      </w:r>
    </w:p>
    <w:p w:rsidR="00A31BD6" w:rsidRPr="00A31BD6" w:rsidRDefault="00A31BD6" w:rsidP="00834540">
      <w:pPr>
        <w:numPr>
          <w:ilvl w:val="0"/>
          <w:numId w:val="10"/>
        </w:numPr>
        <w:spacing w:line="276" w:lineRule="auto"/>
        <w:jc w:val="both"/>
        <w:rPr>
          <w:rFonts w:ascii="Times New Roman" w:hAnsi="Times New Roman" w:cs="Times New Roman"/>
        </w:rPr>
      </w:pPr>
      <w:r w:rsidRPr="00A31BD6">
        <w:rPr>
          <w:rFonts w:ascii="Times New Roman" w:hAnsi="Times New Roman" w:cs="Times New Roman"/>
        </w:rPr>
        <w:t xml:space="preserve">Привлечение к выполнению под музыку игровых и плясовых движений, </w:t>
      </w:r>
      <w:r w:rsidRPr="00A31BD6">
        <w:rPr>
          <w:rFonts w:ascii="Times New Roman" w:hAnsi="Times New Roman" w:cs="Times New Roman"/>
        </w:rPr>
        <w:lastRenderedPageBreak/>
        <w:t>соответствующих словам песни и характеру музыки.</w:t>
      </w:r>
    </w:p>
    <w:p w:rsidR="00A31BD6" w:rsidRPr="00A31BD6" w:rsidRDefault="00A31BD6" w:rsidP="00834540">
      <w:pPr>
        <w:numPr>
          <w:ilvl w:val="0"/>
          <w:numId w:val="10"/>
        </w:numPr>
        <w:spacing w:line="276" w:lineRule="auto"/>
        <w:jc w:val="both"/>
        <w:rPr>
          <w:rFonts w:ascii="Times New Roman" w:hAnsi="Times New Roman" w:cs="Times New Roman"/>
        </w:rPr>
      </w:pPr>
      <w:r w:rsidRPr="00A31BD6">
        <w:rPr>
          <w:rFonts w:ascii="Times New Roman" w:hAnsi="Times New Roman" w:cs="Times New Roman"/>
        </w:rPr>
        <w:t>Развитие умения связывать движения с музыкой в сюжетных играх, упражнениях, плясках.</w:t>
      </w:r>
    </w:p>
    <w:p w:rsidR="00952C50" w:rsidRDefault="00952C50" w:rsidP="00A31BD6">
      <w:pPr>
        <w:spacing w:line="276" w:lineRule="auto"/>
        <w:jc w:val="both"/>
        <w:rPr>
          <w:rFonts w:ascii="Times New Roman" w:hAnsi="Times New Roman" w:cs="Times New Roman"/>
          <w:b/>
        </w:rPr>
      </w:pP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Физическое развитие</w:t>
      </w:r>
    </w:p>
    <w:p w:rsidR="00A31BD6" w:rsidRPr="00A31BD6" w:rsidRDefault="00A31BD6" w:rsidP="00A31BD6">
      <w:pPr>
        <w:spacing w:line="276" w:lineRule="auto"/>
        <w:jc w:val="both"/>
        <w:rPr>
          <w:rFonts w:ascii="Times New Roman" w:hAnsi="Times New Roman" w:cs="Times New Roman"/>
          <w:b/>
        </w:rPr>
      </w:pPr>
      <w:r w:rsidRPr="00A31BD6">
        <w:rPr>
          <w:rFonts w:ascii="Times New Roman" w:hAnsi="Times New Roman" w:cs="Times New Roman"/>
          <w:b/>
        </w:rPr>
        <w:t>Образовательные задачи:</w:t>
      </w:r>
    </w:p>
    <w:p w:rsidR="00A31BD6" w:rsidRPr="00A31BD6" w:rsidRDefault="00A31BD6" w:rsidP="00834540">
      <w:pPr>
        <w:numPr>
          <w:ilvl w:val="0"/>
          <w:numId w:val="11"/>
        </w:numPr>
        <w:spacing w:line="276" w:lineRule="auto"/>
        <w:jc w:val="both"/>
        <w:rPr>
          <w:rFonts w:ascii="Times New Roman" w:hAnsi="Times New Roman" w:cs="Times New Roman"/>
        </w:rPr>
      </w:pPr>
      <w:r w:rsidRPr="00A31BD6">
        <w:rPr>
          <w:rFonts w:ascii="Times New Roman" w:hAnsi="Times New Roman" w:cs="Times New Roman"/>
        </w:rPr>
        <w:t>Формирование естественных видов движений;</w:t>
      </w:r>
    </w:p>
    <w:p w:rsidR="00A31BD6" w:rsidRPr="00A31BD6" w:rsidRDefault="00A31BD6" w:rsidP="00834540">
      <w:pPr>
        <w:numPr>
          <w:ilvl w:val="0"/>
          <w:numId w:val="11"/>
        </w:numPr>
        <w:spacing w:line="276" w:lineRule="auto"/>
        <w:jc w:val="both"/>
        <w:rPr>
          <w:rFonts w:ascii="Times New Roman" w:hAnsi="Times New Roman" w:cs="Times New Roman"/>
        </w:rPr>
      </w:pPr>
      <w:r w:rsidRPr="00A31BD6">
        <w:rPr>
          <w:rFonts w:ascii="Times New Roman" w:hAnsi="Times New Roman" w:cs="Times New Roman"/>
        </w:rPr>
        <w:t>Обогащение двигательного опыта выполнением игровых действий с предметами и игрушками, разными по форме, величине, цвету, назначению;</w:t>
      </w:r>
    </w:p>
    <w:p w:rsidR="00A31BD6" w:rsidRPr="00A31BD6" w:rsidRDefault="00A31BD6" w:rsidP="00834540">
      <w:pPr>
        <w:numPr>
          <w:ilvl w:val="0"/>
          <w:numId w:val="11"/>
        </w:numPr>
        <w:spacing w:line="276" w:lineRule="auto"/>
        <w:jc w:val="both"/>
        <w:rPr>
          <w:rFonts w:ascii="Times New Roman" w:hAnsi="Times New Roman" w:cs="Times New Roman"/>
        </w:rPr>
      </w:pPr>
      <w:r w:rsidRPr="00A31BD6">
        <w:rPr>
          <w:rFonts w:ascii="Times New Roman" w:hAnsi="Times New Roman" w:cs="Times New Roman"/>
        </w:rPr>
        <w:t>Развитие основных движений в играх, упражнениях и самостоятельной двигательной деятельности;</w:t>
      </w:r>
    </w:p>
    <w:p w:rsidR="00A31BD6" w:rsidRPr="00A31BD6" w:rsidRDefault="00A31BD6" w:rsidP="00834540">
      <w:pPr>
        <w:numPr>
          <w:ilvl w:val="0"/>
          <w:numId w:val="11"/>
        </w:numPr>
        <w:spacing w:line="276" w:lineRule="auto"/>
        <w:jc w:val="both"/>
        <w:rPr>
          <w:rFonts w:ascii="Times New Roman" w:hAnsi="Times New Roman" w:cs="Times New Roman"/>
        </w:rPr>
      </w:pPr>
      <w:r w:rsidRPr="00A31BD6">
        <w:rPr>
          <w:rFonts w:ascii="Times New Roman" w:hAnsi="Times New Roman" w:cs="Times New Roman"/>
        </w:rPr>
        <w:t>Развитие согласованных совместных действий в подвижных играх, при выполнении упражнений и двигательных заданий;</w:t>
      </w:r>
    </w:p>
    <w:p w:rsidR="00A31BD6" w:rsidRPr="00A31BD6" w:rsidRDefault="00A31BD6" w:rsidP="00834540">
      <w:pPr>
        <w:numPr>
          <w:ilvl w:val="0"/>
          <w:numId w:val="11"/>
        </w:numPr>
        <w:spacing w:line="276" w:lineRule="auto"/>
        <w:jc w:val="both"/>
        <w:rPr>
          <w:rFonts w:ascii="Times New Roman" w:hAnsi="Times New Roman" w:cs="Times New Roman"/>
        </w:rPr>
      </w:pPr>
      <w:r w:rsidRPr="00A31BD6">
        <w:rPr>
          <w:rFonts w:ascii="Times New Roman" w:hAnsi="Times New Roman" w:cs="Times New Roman"/>
        </w:rPr>
        <w:t>Развитие равновесия и координации движений; повышение экономичности и ритмичности их выполнения;</w:t>
      </w:r>
    </w:p>
    <w:p w:rsidR="00A31BD6" w:rsidRPr="00A31BD6" w:rsidRDefault="00A31BD6" w:rsidP="00834540">
      <w:pPr>
        <w:numPr>
          <w:ilvl w:val="0"/>
          <w:numId w:val="11"/>
        </w:numPr>
        <w:spacing w:line="276" w:lineRule="auto"/>
        <w:jc w:val="both"/>
        <w:rPr>
          <w:rFonts w:ascii="Times New Roman" w:hAnsi="Times New Roman" w:cs="Times New Roman"/>
        </w:rPr>
      </w:pPr>
      <w:r w:rsidRPr="00A31BD6">
        <w:rPr>
          <w:rFonts w:ascii="Times New Roman" w:hAnsi="Times New Roman" w:cs="Times New Roman"/>
        </w:rPr>
        <w:t>Освоение элементарных культурно-гигиенических навыков.</w:t>
      </w:r>
    </w:p>
    <w:p w:rsidR="00A31BD6" w:rsidRPr="00A31BD6" w:rsidRDefault="00A31BD6" w:rsidP="00A31BD6">
      <w:pPr>
        <w:spacing w:line="276" w:lineRule="auto"/>
        <w:jc w:val="both"/>
        <w:rPr>
          <w:rFonts w:ascii="Times New Roman" w:hAnsi="Times New Roman" w:cs="Times New Roman"/>
        </w:rPr>
      </w:pPr>
    </w:p>
    <w:p w:rsidR="00A31BD6" w:rsidRPr="00A31BD6" w:rsidRDefault="00A31BD6" w:rsidP="00A31BD6">
      <w:pPr>
        <w:spacing w:line="276" w:lineRule="auto"/>
        <w:jc w:val="both"/>
        <w:rPr>
          <w:rFonts w:ascii="Times New Roman" w:hAnsi="Times New Roman" w:cs="Times New Roman"/>
        </w:rPr>
      </w:pPr>
    </w:p>
    <w:p w:rsidR="00A31BD6" w:rsidRPr="00A31BD6" w:rsidRDefault="00A31BD6" w:rsidP="00A31BD6">
      <w:pPr>
        <w:spacing w:line="276" w:lineRule="auto"/>
        <w:jc w:val="both"/>
        <w:rPr>
          <w:rFonts w:ascii="Times New Roman" w:hAnsi="Times New Roman" w:cs="Times New Roman"/>
        </w:rPr>
        <w:sectPr w:rsidR="00A31BD6" w:rsidRPr="00A31BD6" w:rsidSect="007063F4">
          <w:footerReference w:type="even" r:id="rId9"/>
          <w:footerReference w:type="default" r:id="rId10"/>
          <w:pgSz w:w="11909" w:h="16838"/>
          <w:pgMar w:top="962" w:right="1270" w:bottom="1201" w:left="1273" w:header="0" w:footer="3" w:gutter="0"/>
          <w:cols w:space="720"/>
          <w:noEndnote/>
          <w:titlePg/>
          <w:docGrid w:linePitch="360"/>
        </w:sectPr>
      </w:pPr>
    </w:p>
    <w:p w:rsidR="00A31BD6" w:rsidRPr="00A31BD6" w:rsidRDefault="00C55D8E" w:rsidP="00FD2EA0">
      <w:pPr>
        <w:spacing w:line="276" w:lineRule="auto"/>
        <w:jc w:val="center"/>
        <w:rPr>
          <w:rFonts w:ascii="Times New Roman" w:hAnsi="Times New Roman" w:cs="Times New Roman"/>
        </w:rPr>
      </w:pPr>
      <w:r>
        <w:rPr>
          <w:rFonts w:ascii="Times New Roman" w:hAnsi="Times New Roman" w:cs="Times New Roman"/>
        </w:rPr>
        <w:lastRenderedPageBreak/>
        <w:t xml:space="preserve">2.1.1. </w:t>
      </w:r>
      <w:r w:rsidR="00A31BD6" w:rsidRPr="00A31BD6">
        <w:rPr>
          <w:rFonts w:ascii="Times New Roman" w:hAnsi="Times New Roman" w:cs="Times New Roman"/>
        </w:rPr>
        <w:t>СОДЕРЖАНИЕ ОБРАЗОВАТЕЛЬНОЙ РАБОТЫ ПО СОЦИАЛЬНО-КОММУНИКАТИВНОМУ РАЗВИТИЮ (1,6 лет-3 лет)</w:t>
      </w:r>
    </w:p>
    <w:p w:rsidR="00A31BD6" w:rsidRPr="00A31BD6" w:rsidRDefault="00A31BD6" w:rsidP="00A31BD6">
      <w:pPr>
        <w:spacing w:line="276" w:lineRule="auto"/>
        <w:jc w:val="both"/>
        <w:rPr>
          <w:rFonts w:ascii="Times New Roman" w:hAnsi="Times New Roman" w:cs="Times New Roman"/>
        </w:rPr>
      </w:pPr>
    </w:p>
    <w:tbl>
      <w:tblPr>
        <w:tblStyle w:val="a6"/>
        <w:tblW w:w="0" w:type="auto"/>
        <w:tblLook w:val="04A0" w:firstRow="1" w:lastRow="0" w:firstColumn="1" w:lastColumn="0" w:noHBand="0" w:noVBand="1"/>
      </w:tblPr>
      <w:tblGrid>
        <w:gridCol w:w="3188"/>
        <w:gridCol w:w="5716"/>
        <w:gridCol w:w="5656"/>
      </w:tblGrid>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Направления</w:t>
            </w: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Содержание</w:t>
            </w:r>
          </w:p>
        </w:tc>
        <w:tc>
          <w:tcPr>
            <w:tcW w:w="5747" w:type="dxa"/>
          </w:tcPr>
          <w:p w:rsidR="00A31BD6" w:rsidRPr="00A31BD6" w:rsidRDefault="00A31BD6" w:rsidP="00A31BD6">
            <w:pPr>
              <w:spacing w:line="276" w:lineRule="auto"/>
              <w:jc w:val="both"/>
              <w:rPr>
                <w:rFonts w:ascii="Times New Roman" w:hAnsi="Times New Roman" w:cs="Times New Roman"/>
              </w:rPr>
            </w:pP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1 г.6 мес. до 2 лет</w:t>
            </w:r>
          </w:p>
        </w:tc>
        <w:tc>
          <w:tcPr>
            <w:tcW w:w="574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2 до 3 лет</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Формирование начал общения и культурного поведения</w:t>
            </w:r>
          </w:p>
        </w:tc>
        <w:tc>
          <w:tcPr>
            <w:tcW w:w="5812" w:type="dxa"/>
          </w:tcPr>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стимулировать вступление ребенка в непродолжительный контакт со сверстниками: совместное с воспитателем или самостоятельное наблюдение за действиями другого ребенка; подражание его действиям;</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способствовать формированию у ребенка представления о том, что можно делать, а чего делать нельзя (нельзя драться, отбирать игрушку, говорить плохие слова и т.д.);</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приучать действовать по разрешению (когда можно) и останавливаться по запрету (когда нельзя);</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учить здороваться, отвечать на приветствие взрослого, благодарить;</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развивать у детей самостоятельность при приеме пищи (самому пользоваться ложкой, пить из чашки, садиться за стол); при одевании, с соблюдением необходимой последовательности</w:t>
            </w:r>
          </w:p>
        </w:tc>
        <w:tc>
          <w:tcPr>
            <w:tcW w:w="5747" w:type="dxa"/>
          </w:tcPr>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учить обращается к детям по имени, учить других детей обращаться друг к другу по имени и доброжелательно;</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учить детей элементарным способам общения: умению обратиться с просьбой, поменяться игрушкой с другим ребенком;</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побуждать ребенка активно включаться в общение всеми доступными (неречевыми и речевыми) средствами, откликаться на вопросы и предложения взрослого, инициативно высказываться на близкие ребенку темы из личного опыта, жизни близких людей, животных; подводить к внеситуативному диалогу с взрослым (о том, что сейчас не находится в поле зрения);</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формировать у детей самостоятельность во время еды, при одевании и раздевании;</w:t>
            </w:r>
          </w:p>
          <w:p w:rsidR="00A31BD6" w:rsidRPr="00A31BD6" w:rsidRDefault="00A31BD6" w:rsidP="00834540">
            <w:pPr>
              <w:numPr>
                <w:ilvl w:val="0"/>
                <w:numId w:val="12"/>
              </w:numPr>
              <w:spacing w:line="276" w:lineRule="auto"/>
              <w:jc w:val="both"/>
              <w:rPr>
                <w:rFonts w:ascii="Times New Roman" w:hAnsi="Times New Roman" w:cs="Times New Roman"/>
              </w:rPr>
            </w:pPr>
            <w:r w:rsidRPr="00A31BD6">
              <w:rPr>
                <w:rFonts w:ascii="Times New Roman" w:hAnsi="Times New Roman" w:cs="Times New Roman"/>
              </w:rPr>
              <w:t>побуждать детей самостоятельно пользоваться предметами индивидуального назначения: расческой, полотенцем, носовым платком.</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Развитие</w:t>
            </w:r>
          </w:p>
        </w:tc>
        <w:tc>
          <w:tcPr>
            <w:tcW w:w="5812" w:type="dxa"/>
          </w:tcPr>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 xml:space="preserve">создавать условия для благоприятной адаптации ребенка к дошкольному учреждению; доброжелательно и терпеливо относится к малышу, помогать пережить расставание с </w:t>
            </w:r>
            <w:r w:rsidRPr="00A31BD6">
              <w:rPr>
                <w:rFonts w:ascii="Times New Roman" w:hAnsi="Times New Roman" w:cs="Times New Roman"/>
              </w:rPr>
              <w:lastRenderedPageBreak/>
              <w:t>родителями, привыкнуть к новым условиям жизни; дать ребенку понять, что его любят и заботятся о нем;</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поощрять интерес к сверстнику, стремление поделиться сладостями, игрушками, говорить о своих и детских переживаниях («Хорошо, что Женя пожалел Сашеньку, ведь она упала, и ей больно»);</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создавать условия для знакомства с самим собой, запоминания своего имени; учить узнавать себя в зеркале, на фотографии, обращаться к ребенку по имени;</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подводить к пониманию своей половой принадлежности (мальчик, девочка) по внешним признакам (одежде, прическе), имени.</w:t>
            </w:r>
          </w:p>
        </w:tc>
        <w:tc>
          <w:tcPr>
            <w:tcW w:w="5747" w:type="dxa"/>
          </w:tcPr>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lastRenderedPageBreak/>
              <w:t>обеспечивать эмоциональную поддержку (ласку, одобрение), доброжелательное внимание и заботу со стороны взрослых: родителей и педагогов детского сада;</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lastRenderedPageBreak/>
              <w:t>помогать детям, поступающим в дошкольное учреждение, пережить расставание с близкими людьми, успешно адаптироваться к изменившимся условиям жизни;</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поддерживать у детей положительный эмоциональный настрой; содействовать доброжелательным взаимоотношениям детей в группе, обеспечивать особое внимание детям вновь поступившим в дошкольное учреждение, пришедшим после длительного отсутствия, а также физически ослабленным и с нарушением поведения;</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побуждать детей пожалеть другого человека (взрослого или сверстника), если он обижен, огорчен, расстроен; поддерживать каждое проявление ребенком доброжелательности; поощрять общение, способствующее возникновению взаимной симпатии детей;</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поддерживать общую высокую самооценку ребенка, которая ярко эмоционально окрашена и связана с его стремлением быть хорошим; положительно оценивать те или иные действия и поступки малыша;</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не допускать отрицательных оценок ребенка;</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 xml:space="preserve">способствовать тому, чтобы ребенок называл себя не в третьем, а в первом лице «Я рисую», «Я иду гулять»; различал свою половую принадлежность («Я — мальчик!», «Я — девочка!») по внешним признакам (одежде, </w:t>
            </w:r>
            <w:r w:rsidRPr="00A31BD6">
              <w:rPr>
                <w:rFonts w:ascii="Times New Roman" w:hAnsi="Times New Roman" w:cs="Times New Roman"/>
              </w:rPr>
              <w:lastRenderedPageBreak/>
              <w:t>прическе), своему имени;</w:t>
            </w:r>
          </w:p>
          <w:p w:rsidR="00A31BD6" w:rsidRPr="00A31BD6" w:rsidRDefault="00A31BD6" w:rsidP="00834540">
            <w:pPr>
              <w:numPr>
                <w:ilvl w:val="0"/>
                <w:numId w:val="13"/>
              </w:numPr>
              <w:spacing w:line="276" w:lineRule="auto"/>
              <w:jc w:val="both"/>
              <w:rPr>
                <w:rFonts w:ascii="Times New Roman" w:hAnsi="Times New Roman" w:cs="Times New Roman"/>
              </w:rPr>
            </w:pPr>
            <w:r w:rsidRPr="00A31BD6">
              <w:rPr>
                <w:rFonts w:ascii="Times New Roman" w:hAnsi="Times New Roman" w:cs="Times New Roman"/>
              </w:rPr>
              <w:t>активизировать перечисление детьми членов своей семьи и называние их имен.</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Развитие начал взаимодействия детей со взрослыми, сверстниками и готовности к совместной деятельности с ними</w:t>
            </w:r>
          </w:p>
        </w:tc>
        <w:tc>
          <w:tcPr>
            <w:tcW w:w="5812" w:type="dxa"/>
          </w:tcPr>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удовлетворять потребность в доброжелательном внимании взрослого, общении с ним;</w:t>
            </w:r>
          </w:p>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побуждать ребенка к совместным действиям с предметами и игрушками, поддерживать удовольствие от первых успехов и самостоятельных усилий;</w:t>
            </w:r>
          </w:p>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поддерживать проявления первых самостоятельных желаний («хочу», «не хочу»);</w:t>
            </w:r>
          </w:p>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развивать у ребенка желание слушать взрослого, выполнять несложные просьбы («Принеси кубик», «Уложи мишку спать»); побуждать включаться в диалог с помощью доступных средств (вокализаций, движений, мимики, жестов, слов).</w:t>
            </w:r>
          </w:p>
        </w:tc>
        <w:tc>
          <w:tcPr>
            <w:tcW w:w="5747" w:type="dxa"/>
          </w:tcPr>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развивать и поддерживать потребность ребенка в общении и сотрудничестве с взрослым по поводу предметов, игрушек и действий с ними, стремление слушать и слышать взрослого, выполнять его простые просьбы (убрать в шкаф свою одежду, поднять упавшую вещь и др.);</w:t>
            </w:r>
          </w:p>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помогать вступать в контакт со сверстниками; побуждать малышей к игре рядом и вместе друг с другом; создавать условия для совместной с педагогом и сверстниками деятельности: игры, инсценировки сказок, потешек, песенок, выполнения движений под музыку и т.д.;</w:t>
            </w:r>
          </w:p>
          <w:p w:rsidR="00A31BD6" w:rsidRPr="00A31BD6" w:rsidRDefault="00A31BD6" w:rsidP="00834540">
            <w:pPr>
              <w:numPr>
                <w:ilvl w:val="0"/>
                <w:numId w:val="14"/>
              </w:numPr>
              <w:spacing w:line="276" w:lineRule="auto"/>
              <w:jc w:val="both"/>
              <w:rPr>
                <w:rFonts w:ascii="Times New Roman" w:hAnsi="Times New Roman" w:cs="Times New Roman"/>
              </w:rPr>
            </w:pPr>
            <w:r w:rsidRPr="00A31BD6">
              <w:rPr>
                <w:rFonts w:ascii="Times New Roman" w:hAnsi="Times New Roman" w:cs="Times New Roman"/>
              </w:rPr>
              <w:t>поддерживать стремление ребенка действовать самому; развивать потребность в самостоятельности («Я сам!»), уверенность в себе, своих силах («Я могу!», «Я хороший!»).</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Развитие сюжетно-отобразительной игры</w:t>
            </w:r>
          </w:p>
        </w:tc>
        <w:tc>
          <w:tcPr>
            <w:tcW w:w="5812" w:type="dxa"/>
          </w:tcPr>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обогащать реальный жизненный бытовой опыт детей;</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проводить игры-показы типа «Угостим куклу», «Полечим и покормим собачку» и т.п., демонстрировать реальное назначение предметов;</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создавать условия для игры путем предоставления детям разнообразных образных и других игрушек;</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 xml:space="preserve">играть вместе с ребенком, разыгрывая с помощью кукол знакомые ребенку по его опыту сценки из </w:t>
            </w:r>
            <w:r w:rsidRPr="00A31BD6">
              <w:rPr>
                <w:rFonts w:ascii="Times New Roman" w:hAnsi="Times New Roman" w:cs="Times New Roman"/>
              </w:rPr>
              <w:lastRenderedPageBreak/>
              <w:t>жизни, и «подталкивая» его к дальнейшему развитию игрового сюжета, способствовать возникновению цепочки игровых действий.</w:t>
            </w:r>
          </w:p>
        </w:tc>
        <w:tc>
          <w:tcPr>
            <w:tcW w:w="5747" w:type="dxa"/>
          </w:tcPr>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lastRenderedPageBreak/>
              <w:t>организовывать совместные с взрослым инсценировки знакомых детям по их опыту ситуаций, а также простых художественных текстов (знакомых сказок, стихов);</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поддерживать сюжетно-отобразительные игры, в которых ребенок отображает назначение различных бытовых предметов, стремясь к их адекватному, принятому в обществе использованию (ложкой едят, машину нагружают и возят и т.д.);</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lastRenderedPageBreak/>
              <w:t>осуществлять педагогическую поддержку игры по ходу развития игрового сюжета, наполнения предметного содержания игры смыслом общения одного человека с другим;</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стимулировать появление игровых сюжетов и возникновение интереса к игре другого ребенка;</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демонстрировать и поощрять игры с назначением предметов: помимо игрушек использовать разнообразные предметы-заместители (кубик — котлетка, найденные на прогулке палочки — побольше и поменьше — мама и малыш и т.п.); поощрять самостоятельность детей в игре и подборе игрушек;</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использовать моменты понимания детьми словесного обозначения предметов и действий как важную предпосылку формирования ролевого поведения;</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поощрять замену или обозначение игровых действий словом («Трик-трак», «Покушали» и др.);</w:t>
            </w:r>
          </w:p>
          <w:p w:rsidR="00A31BD6" w:rsidRPr="00A31BD6" w:rsidRDefault="00A31BD6" w:rsidP="00834540">
            <w:pPr>
              <w:numPr>
                <w:ilvl w:val="0"/>
                <w:numId w:val="15"/>
              </w:numPr>
              <w:spacing w:line="276" w:lineRule="auto"/>
              <w:jc w:val="both"/>
              <w:rPr>
                <w:rFonts w:ascii="Times New Roman" w:hAnsi="Times New Roman" w:cs="Times New Roman"/>
              </w:rPr>
            </w:pPr>
            <w:r w:rsidRPr="00A31BD6">
              <w:rPr>
                <w:rFonts w:ascii="Times New Roman" w:hAnsi="Times New Roman" w:cs="Times New Roman"/>
              </w:rPr>
              <w:t>организовывать прослушивание сказок, показывать детям картинки, слайды, мультфильмы, водить их на тематические прогулки, для обогащения содержание игр.</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Обеспечение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безопасности</w:t>
            </w:r>
          </w:p>
        </w:tc>
        <w:tc>
          <w:tcPr>
            <w:tcW w:w="5812" w:type="dxa"/>
          </w:tcPr>
          <w:p w:rsidR="00A31BD6" w:rsidRPr="00A31BD6" w:rsidRDefault="00A31BD6" w:rsidP="00834540">
            <w:pPr>
              <w:numPr>
                <w:ilvl w:val="0"/>
                <w:numId w:val="16"/>
              </w:numPr>
              <w:spacing w:line="276" w:lineRule="auto"/>
              <w:jc w:val="both"/>
              <w:rPr>
                <w:rFonts w:ascii="Times New Roman" w:hAnsi="Times New Roman" w:cs="Times New Roman"/>
              </w:rPr>
            </w:pPr>
            <w:r w:rsidRPr="00A31BD6">
              <w:rPr>
                <w:rFonts w:ascii="Times New Roman" w:hAnsi="Times New Roman" w:cs="Times New Roman"/>
              </w:rPr>
              <w:t>оберегать детей от травм; предупреждать возможные падения ребенка;</w:t>
            </w:r>
          </w:p>
          <w:p w:rsidR="00A31BD6" w:rsidRPr="00A31BD6" w:rsidRDefault="00A31BD6" w:rsidP="00834540">
            <w:pPr>
              <w:numPr>
                <w:ilvl w:val="0"/>
                <w:numId w:val="16"/>
              </w:numPr>
              <w:spacing w:line="276" w:lineRule="auto"/>
              <w:jc w:val="both"/>
              <w:rPr>
                <w:rFonts w:ascii="Times New Roman" w:hAnsi="Times New Roman" w:cs="Times New Roman"/>
              </w:rPr>
            </w:pPr>
            <w:r w:rsidRPr="00A31BD6">
              <w:rPr>
                <w:rFonts w:ascii="Times New Roman" w:hAnsi="Times New Roman" w:cs="Times New Roman"/>
              </w:rPr>
              <w:t xml:space="preserve">создавать в группе атмосферу психологического комфорта, содействовать развитию у ребенка </w:t>
            </w:r>
            <w:r w:rsidRPr="00A31BD6">
              <w:rPr>
                <w:rFonts w:ascii="Times New Roman" w:hAnsi="Times New Roman" w:cs="Times New Roman"/>
              </w:rPr>
              <w:lastRenderedPageBreak/>
              <w:t xml:space="preserve">чувства защищенности, уверенности, безопасности; </w:t>
            </w:r>
          </w:p>
          <w:p w:rsidR="00A31BD6" w:rsidRPr="00A31BD6" w:rsidRDefault="00A31BD6" w:rsidP="00834540">
            <w:pPr>
              <w:numPr>
                <w:ilvl w:val="0"/>
                <w:numId w:val="16"/>
              </w:numPr>
              <w:spacing w:line="276" w:lineRule="auto"/>
              <w:jc w:val="both"/>
              <w:rPr>
                <w:rFonts w:ascii="Times New Roman" w:hAnsi="Times New Roman" w:cs="Times New Roman"/>
              </w:rPr>
            </w:pPr>
            <w:r w:rsidRPr="00A31BD6">
              <w:rPr>
                <w:rFonts w:ascii="Times New Roman" w:hAnsi="Times New Roman" w:cs="Times New Roman"/>
              </w:rPr>
              <w:t>формировать у ребенка навыки поведения, позволяющие ему обратиться в нужный момент за помощью к воспитателю.</w:t>
            </w:r>
          </w:p>
        </w:tc>
        <w:tc>
          <w:tcPr>
            <w:tcW w:w="5747" w:type="dxa"/>
          </w:tcPr>
          <w:p w:rsidR="00A31BD6" w:rsidRPr="00A31BD6" w:rsidRDefault="00A31BD6" w:rsidP="00834540">
            <w:pPr>
              <w:numPr>
                <w:ilvl w:val="0"/>
                <w:numId w:val="16"/>
              </w:numPr>
              <w:spacing w:line="276" w:lineRule="auto"/>
              <w:jc w:val="both"/>
              <w:rPr>
                <w:rFonts w:ascii="Times New Roman" w:hAnsi="Times New Roman" w:cs="Times New Roman"/>
              </w:rPr>
            </w:pPr>
            <w:r w:rsidRPr="00A31BD6">
              <w:rPr>
                <w:rFonts w:ascii="Times New Roman" w:hAnsi="Times New Roman" w:cs="Times New Roman"/>
              </w:rPr>
              <w:lastRenderedPageBreak/>
              <w:t xml:space="preserve">учить детей элементарным правилам поведения, способствующим сохранению своего здоровья (не брать в руки острые предметы, при спуске с лестницы не перешагивать через ступеньки, при </w:t>
            </w:r>
            <w:r w:rsidRPr="00A31BD6">
              <w:rPr>
                <w:rFonts w:ascii="Times New Roman" w:hAnsi="Times New Roman" w:cs="Times New Roman"/>
              </w:rPr>
              <w:lastRenderedPageBreak/>
              <w:t>ходьбе и беге по неровной поверхности чаще смотреть под ноги, не бегать с палочками в руках, оберегать глаза (во время игр с песком и водой и т.п.)</w:t>
            </w:r>
          </w:p>
          <w:p w:rsidR="00A31BD6" w:rsidRPr="00A31BD6" w:rsidRDefault="00A31BD6" w:rsidP="00834540">
            <w:pPr>
              <w:numPr>
                <w:ilvl w:val="0"/>
                <w:numId w:val="16"/>
              </w:numPr>
              <w:spacing w:line="276" w:lineRule="auto"/>
              <w:jc w:val="both"/>
              <w:rPr>
                <w:rFonts w:ascii="Times New Roman" w:hAnsi="Times New Roman" w:cs="Times New Roman"/>
              </w:rPr>
            </w:pPr>
            <w:r w:rsidRPr="00A31BD6">
              <w:rPr>
                <w:rFonts w:ascii="Times New Roman" w:hAnsi="Times New Roman" w:cs="Times New Roman"/>
              </w:rPr>
              <w:t>постоянно напоминать детям о том, что они всегда могут обратиться за помощью к воспитателю, к другому ребенку.</w:t>
            </w:r>
          </w:p>
        </w:tc>
      </w:tr>
    </w:tbl>
    <w:p w:rsidR="00A31BD6" w:rsidRPr="00A31BD6" w:rsidRDefault="00A31BD6" w:rsidP="00A31BD6">
      <w:pPr>
        <w:spacing w:line="276" w:lineRule="auto"/>
        <w:jc w:val="both"/>
        <w:rPr>
          <w:rFonts w:ascii="Times New Roman" w:hAnsi="Times New Roman" w:cs="Times New Roman"/>
        </w:rPr>
      </w:pPr>
    </w:p>
    <w:p w:rsidR="00A31BD6" w:rsidRPr="00A31BD6" w:rsidRDefault="00C55D8E" w:rsidP="00FD2EA0">
      <w:pPr>
        <w:spacing w:line="276" w:lineRule="auto"/>
        <w:jc w:val="center"/>
        <w:rPr>
          <w:rFonts w:ascii="Times New Roman" w:hAnsi="Times New Roman" w:cs="Times New Roman"/>
        </w:rPr>
      </w:pPr>
      <w:r>
        <w:rPr>
          <w:rFonts w:ascii="Times New Roman" w:hAnsi="Times New Roman" w:cs="Times New Roman"/>
        </w:rPr>
        <w:t xml:space="preserve">2.1.2. </w:t>
      </w:r>
      <w:r w:rsidR="00A31BD6" w:rsidRPr="00A31BD6">
        <w:rPr>
          <w:rFonts w:ascii="Times New Roman" w:hAnsi="Times New Roman" w:cs="Times New Roman"/>
        </w:rPr>
        <w:t>СОДЕРЖАНИЕ ОБРАЗОВАТЕЛЬНОЙ РАБОТЫ ПО ПОЗНАВАТЕЛЬНОМУ РАЗВИТИЮ (1,6 лет-3 лет)</w:t>
      </w:r>
    </w:p>
    <w:p w:rsidR="00A31BD6" w:rsidRPr="00A31BD6" w:rsidRDefault="00A31BD6" w:rsidP="00A31BD6">
      <w:pPr>
        <w:spacing w:line="276" w:lineRule="auto"/>
        <w:jc w:val="both"/>
        <w:rPr>
          <w:rFonts w:ascii="Times New Roman" w:hAnsi="Times New Roman" w:cs="Times New Roman"/>
        </w:rPr>
      </w:pPr>
    </w:p>
    <w:tbl>
      <w:tblPr>
        <w:tblStyle w:val="a6"/>
        <w:tblW w:w="0" w:type="auto"/>
        <w:tblLook w:val="04A0" w:firstRow="1" w:lastRow="0" w:firstColumn="1" w:lastColumn="0" w:noHBand="0" w:noVBand="1"/>
      </w:tblPr>
      <w:tblGrid>
        <w:gridCol w:w="3190"/>
        <w:gridCol w:w="5722"/>
        <w:gridCol w:w="5648"/>
      </w:tblGrid>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Направления</w:t>
            </w: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Содержание</w:t>
            </w:r>
          </w:p>
        </w:tc>
        <w:tc>
          <w:tcPr>
            <w:tcW w:w="5747" w:type="dxa"/>
          </w:tcPr>
          <w:p w:rsidR="00A31BD6" w:rsidRPr="00A31BD6" w:rsidRDefault="00A31BD6" w:rsidP="00A31BD6">
            <w:pPr>
              <w:spacing w:line="276" w:lineRule="auto"/>
              <w:jc w:val="both"/>
              <w:rPr>
                <w:rFonts w:ascii="Times New Roman" w:hAnsi="Times New Roman" w:cs="Times New Roman"/>
              </w:rPr>
            </w:pP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1 г.6 мес. до 2 лет</w:t>
            </w:r>
          </w:p>
        </w:tc>
        <w:tc>
          <w:tcPr>
            <w:tcW w:w="574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2 до 3 лет</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Предметная деятельность</w:t>
            </w:r>
          </w:p>
        </w:tc>
        <w:tc>
          <w:tcPr>
            <w:tcW w:w="5812" w:type="dxa"/>
          </w:tcPr>
          <w:p w:rsidR="00A31BD6" w:rsidRPr="00A31BD6" w:rsidRDefault="00A31BD6" w:rsidP="00834540">
            <w:pPr>
              <w:numPr>
                <w:ilvl w:val="0"/>
                <w:numId w:val="17"/>
              </w:numPr>
              <w:spacing w:line="276" w:lineRule="auto"/>
              <w:jc w:val="both"/>
              <w:rPr>
                <w:rFonts w:ascii="Times New Roman" w:hAnsi="Times New Roman" w:cs="Times New Roman"/>
              </w:rPr>
            </w:pPr>
            <w:r w:rsidRPr="00A31BD6">
              <w:rPr>
                <w:rFonts w:ascii="Times New Roman" w:hAnsi="Times New Roman" w:cs="Times New Roman"/>
              </w:rPr>
              <w:t>собирать двухместные и трехместные дидактические игрушки: бочата, яйца, цилиндры, матрешки, пирамидки из 2—3 групп колец контрастных размеров; с помощью взрослого собирать пирамидку из 4—5 и более колец, подбирая их не только по величине, но и по цвету, подбирать соответствующие детали-вкладыши при выборе из 2-х, а затем из 3-х деталей; подбирать к коробкам крышки аналогичной формы (круглой, квадратной, треугольной);</w:t>
            </w:r>
          </w:p>
          <w:p w:rsidR="00A31BD6" w:rsidRPr="00A31BD6" w:rsidRDefault="00A31BD6" w:rsidP="00834540">
            <w:pPr>
              <w:numPr>
                <w:ilvl w:val="0"/>
                <w:numId w:val="17"/>
              </w:numPr>
              <w:spacing w:line="276" w:lineRule="auto"/>
              <w:jc w:val="both"/>
              <w:rPr>
                <w:rFonts w:ascii="Times New Roman" w:hAnsi="Times New Roman" w:cs="Times New Roman"/>
              </w:rPr>
            </w:pPr>
            <w:r w:rsidRPr="00A31BD6">
              <w:rPr>
                <w:rFonts w:ascii="Times New Roman" w:hAnsi="Times New Roman" w:cs="Times New Roman"/>
              </w:rPr>
              <w:t>сортировать на две группы игрушки, предметы и геометрические фигуры, однородные по цвету и форме, но разные по величине, раскладывать предметы по убывающей величине; понимать слова большой, маленький;</w:t>
            </w:r>
          </w:p>
          <w:p w:rsidR="00A31BD6" w:rsidRPr="00A31BD6" w:rsidRDefault="00A31BD6" w:rsidP="00834540">
            <w:pPr>
              <w:numPr>
                <w:ilvl w:val="0"/>
                <w:numId w:val="17"/>
              </w:numPr>
              <w:spacing w:line="276" w:lineRule="auto"/>
              <w:jc w:val="both"/>
              <w:rPr>
                <w:rFonts w:ascii="Times New Roman" w:hAnsi="Times New Roman" w:cs="Times New Roman"/>
              </w:rPr>
            </w:pPr>
            <w:r w:rsidRPr="00A31BD6">
              <w:rPr>
                <w:rFonts w:ascii="Times New Roman" w:hAnsi="Times New Roman" w:cs="Times New Roman"/>
              </w:rPr>
              <w:t xml:space="preserve">подбирать и приносить по слову взрослого предметы того или иного цвета; выполнять </w:t>
            </w:r>
            <w:r w:rsidRPr="00A31BD6">
              <w:rPr>
                <w:rFonts w:ascii="Times New Roman" w:hAnsi="Times New Roman" w:cs="Times New Roman"/>
              </w:rPr>
              <w:lastRenderedPageBreak/>
              <w:t>задания с ориентировкой на свойство — цвет, величину; форму, используя дидактические и народные игрушки, бытовые предметы;</w:t>
            </w:r>
          </w:p>
          <w:p w:rsidR="00A31BD6" w:rsidRPr="00A31BD6" w:rsidRDefault="00A31BD6" w:rsidP="00834540">
            <w:pPr>
              <w:numPr>
                <w:ilvl w:val="0"/>
                <w:numId w:val="17"/>
              </w:numPr>
              <w:spacing w:line="276" w:lineRule="auto"/>
              <w:jc w:val="both"/>
              <w:rPr>
                <w:rFonts w:ascii="Times New Roman" w:hAnsi="Times New Roman" w:cs="Times New Roman"/>
              </w:rPr>
            </w:pPr>
            <w:r w:rsidRPr="00A31BD6">
              <w:rPr>
                <w:rFonts w:ascii="Times New Roman" w:hAnsi="Times New Roman" w:cs="Times New Roman"/>
              </w:rPr>
              <w:t>различать предметы по форме при сборке и раскладывании полых кубов, цилиндров, конусов, полусфер из 2—3 деталей; звуки предметов, выполненных из разных материалов, а также музыкальных разнотембровых игрушек (колокольчики, металлические подвесные палочки, игрушки-пищалки, музыкальные игрушки).</w:t>
            </w:r>
          </w:p>
        </w:tc>
        <w:tc>
          <w:tcPr>
            <w:tcW w:w="5747" w:type="dxa"/>
          </w:tcPr>
          <w:p w:rsidR="00A31BD6" w:rsidRPr="00A31BD6" w:rsidRDefault="00A31BD6" w:rsidP="00834540">
            <w:pPr>
              <w:numPr>
                <w:ilvl w:val="0"/>
                <w:numId w:val="18"/>
              </w:numPr>
              <w:spacing w:line="276" w:lineRule="auto"/>
              <w:jc w:val="both"/>
              <w:rPr>
                <w:rFonts w:ascii="Times New Roman" w:hAnsi="Times New Roman" w:cs="Times New Roman"/>
              </w:rPr>
            </w:pPr>
            <w:r w:rsidRPr="00A31BD6">
              <w:rPr>
                <w:rFonts w:ascii="Times New Roman" w:hAnsi="Times New Roman" w:cs="Times New Roman"/>
              </w:rPr>
              <w:lastRenderedPageBreak/>
              <w:t>выделять форму, цвет, величину предметов;</w:t>
            </w:r>
          </w:p>
          <w:p w:rsidR="00A31BD6" w:rsidRPr="00A31BD6" w:rsidRDefault="00A31BD6" w:rsidP="00834540">
            <w:pPr>
              <w:numPr>
                <w:ilvl w:val="0"/>
                <w:numId w:val="18"/>
              </w:numPr>
              <w:spacing w:line="276" w:lineRule="auto"/>
              <w:jc w:val="both"/>
              <w:rPr>
                <w:rFonts w:ascii="Times New Roman" w:hAnsi="Times New Roman" w:cs="Times New Roman"/>
              </w:rPr>
            </w:pPr>
            <w:r w:rsidRPr="00A31BD6">
              <w:rPr>
                <w:rFonts w:ascii="Times New Roman" w:hAnsi="Times New Roman" w:cs="Times New Roman"/>
              </w:rPr>
              <w:t>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w:t>
            </w:r>
          </w:p>
          <w:p w:rsidR="00A31BD6" w:rsidRPr="00A31BD6" w:rsidRDefault="00A31BD6" w:rsidP="00834540">
            <w:pPr>
              <w:numPr>
                <w:ilvl w:val="0"/>
                <w:numId w:val="18"/>
              </w:numPr>
              <w:spacing w:line="276" w:lineRule="auto"/>
              <w:jc w:val="both"/>
              <w:rPr>
                <w:rFonts w:ascii="Times New Roman" w:hAnsi="Times New Roman" w:cs="Times New Roman"/>
              </w:rPr>
            </w:pPr>
            <w:r w:rsidRPr="00A31BD6">
              <w:rPr>
                <w:rFonts w:ascii="Times New Roman" w:hAnsi="Times New Roman" w:cs="Times New Roman"/>
              </w:rPr>
              <w:t>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31BD6" w:rsidRPr="00A31BD6" w:rsidRDefault="00A31BD6" w:rsidP="00834540">
            <w:pPr>
              <w:numPr>
                <w:ilvl w:val="0"/>
                <w:numId w:val="18"/>
              </w:numPr>
              <w:spacing w:line="276" w:lineRule="auto"/>
              <w:jc w:val="both"/>
              <w:rPr>
                <w:rFonts w:ascii="Times New Roman" w:hAnsi="Times New Roman" w:cs="Times New Roman"/>
              </w:rPr>
            </w:pPr>
            <w:r w:rsidRPr="00A31BD6">
              <w:rPr>
                <w:rFonts w:ascii="Times New Roman" w:hAnsi="Times New Roman" w:cs="Times New Roman"/>
              </w:rPr>
              <w:t xml:space="preserve">проводить игры-занятия с использованием предметов- орудий; например, сачков, черпачков для выуживания из специальных емкостей с водой или без воды шариков, плавающих игрушек; палочек со свисающим на веревке </w:t>
            </w:r>
            <w:r w:rsidRPr="00A31BD6">
              <w:rPr>
                <w:rFonts w:ascii="Times New Roman" w:hAnsi="Times New Roman" w:cs="Times New Roman"/>
              </w:rPr>
              <w:lastRenderedPageBreak/>
              <w:t>магнитом для «ловли» на нее небольших предметов, организовывать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поощрять использование предметов-орудий в самостоятельной игровой и бытовой деятельности с целью решения детьми практических задач в ходе своей деятельности;</w:t>
            </w:r>
          </w:p>
          <w:p w:rsidR="00A31BD6" w:rsidRPr="00A31BD6" w:rsidRDefault="00A31BD6" w:rsidP="00834540">
            <w:pPr>
              <w:numPr>
                <w:ilvl w:val="0"/>
                <w:numId w:val="18"/>
              </w:numPr>
              <w:spacing w:line="276" w:lineRule="auto"/>
              <w:jc w:val="both"/>
              <w:rPr>
                <w:rFonts w:ascii="Times New Roman" w:hAnsi="Times New Roman" w:cs="Times New Roman"/>
              </w:rPr>
            </w:pPr>
            <w:r w:rsidRPr="00A31BD6">
              <w:rPr>
                <w:rFonts w:ascii="Times New Roman" w:hAnsi="Times New Roman" w:cs="Times New Roman"/>
              </w:rPr>
              <w:t>поощрять действия с предметами, при ориентации на свойства; собирать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разбирать и собирать трехместной матрешки с совмещением рисунка на ее частях; закрепляя понимание детьми слов, обозначающих различные величины предметов, их цвет и форму.</w:t>
            </w:r>
          </w:p>
          <w:p w:rsidR="00A31BD6" w:rsidRPr="00A31BD6" w:rsidRDefault="00A31BD6" w:rsidP="00834540">
            <w:pPr>
              <w:numPr>
                <w:ilvl w:val="0"/>
                <w:numId w:val="18"/>
              </w:numPr>
              <w:spacing w:line="276" w:lineRule="auto"/>
              <w:jc w:val="both"/>
              <w:rPr>
                <w:rFonts w:ascii="Times New Roman" w:hAnsi="Times New Roman" w:cs="Times New Roman"/>
              </w:rPr>
            </w:pPr>
            <w:r w:rsidRPr="00A31BD6">
              <w:rPr>
                <w:rFonts w:ascii="Times New Roman" w:hAnsi="Times New Roman" w:cs="Times New Roman"/>
              </w:rPr>
              <w:t>В ходе проведения с детьми дидактических упражнений и игр- занятий у детей формировать обобщенные способы обследования формы предметов — ощупывание, рассматривание, сравнение, сопоставление и т.д.</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Формирование представлений об окружающем мире</w:t>
            </w:r>
          </w:p>
        </w:tc>
        <w:tc>
          <w:tcPr>
            <w:tcW w:w="5812" w:type="dxa"/>
          </w:tcPr>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 xml:space="preserve">В формировать элементарные представления о самом себе — о своем имени; о внешнем виде («Где ручки? Где глазки? Где носик?»); о своих действиях (моет руки, ест, играет, одевается, </w:t>
            </w:r>
            <w:r w:rsidRPr="00A31BD6">
              <w:rPr>
                <w:rFonts w:ascii="Times New Roman" w:hAnsi="Times New Roman" w:cs="Times New Roman"/>
              </w:rPr>
              <w:lastRenderedPageBreak/>
              <w:t>купается и т.п.); о желаниях (гулять, играть есть и т.п.);</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формировать элементарные представления о близких людях (мама, папа, бабушка, дедушка и др.)</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формировать элементарные представления о пище (хлеб, молоко, яблоко, морковка и т.п.); о блюдах (суп, каша, кисель и т.п.);</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о природе — о животных, живущих рядом (собака, кошка, рыбка, попугай и т.п.); о растениях дома (растения в горшках, цветы в вазе); о природных явлениях (солнышко, дождик и др.); о некоторых конкретных ситуациях общественной жизни (например, «тетя продавщица», «дядя доктор», «дядя шофер» и т.п.)</w:t>
            </w:r>
          </w:p>
        </w:tc>
        <w:tc>
          <w:tcPr>
            <w:tcW w:w="5747" w:type="dxa"/>
          </w:tcPr>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lastRenderedPageBreak/>
              <w:t>развивать в детях гуманные чувства: доброжелательное и бережное отношение ко всему живому;</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 xml:space="preserve">знакомить с явлениями общественной жизни и </w:t>
            </w:r>
            <w:r w:rsidRPr="00A31BD6">
              <w:rPr>
                <w:rFonts w:ascii="Times New Roman" w:hAnsi="Times New Roman" w:cs="Times New Roman"/>
              </w:rPr>
              <w:lastRenderedPageBreak/>
              <w:t>некоторыми профессиями: доктор лечит, шофер ведет машину, парикмахер стрижет волосы, повар готовит пищу, дворник подметает и т.д.;</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продолжать формировать и расширять знания детей об окружающем мире (дается то, что ребенок может непосредственно наблюдать):</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о человеке: его 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заболел — вылечился; опечалился — обрадовался; заплакал — засмеялся);</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деятельности близких ребенку людей («Мама моет пол»; «Бабушка вяжет носочки»; «Сестра делает уроки»; «Дедушка читает газету»; «Брат рисует»; «Папа работает за компьютером»);</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о предметах, действиях с ними и их назначении: (предметы домашнего обихода, одежда, посуда, мебель, игрушки, орудия труда (веник, метла, лопата, ведро, лейка);</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о живой природе: растительный мир (деревья, трава, цветы, овощи, фрукты и т.д.); животный мир: домашние животные (кошка, собака, корова, лошадь, коза, свинья, петушок, курочка, гусь и т.д.); их детеныши; животные — обитатели леса (лиса, заяц, медведь, волк, белка и т.д.); птицы (воробей, ворона, голубь и т.д.);</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 xml:space="preserve">о неживой природе: о воде в быту (льется, теплая </w:t>
            </w:r>
            <w:r w:rsidRPr="00A31BD6">
              <w:rPr>
                <w:rFonts w:ascii="Times New Roman" w:hAnsi="Times New Roman" w:cs="Times New Roman"/>
              </w:rPr>
              <w:lastRenderedPageBreak/>
              <w:t>— холодная, в воде купаются, водой умываются, в воде стирают и т.д.); о воде в природе (бегут ручьи, тают сосульки; река, пруд);</w:t>
            </w:r>
          </w:p>
          <w:p w:rsidR="00A31BD6" w:rsidRPr="00A31BD6" w:rsidRDefault="00A31BD6" w:rsidP="00834540">
            <w:pPr>
              <w:numPr>
                <w:ilvl w:val="0"/>
                <w:numId w:val="19"/>
              </w:numPr>
              <w:spacing w:line="276" w:lineRule="auto"/>
              <w:jc w:val="both"/>
              <w:rPr>
                <w:rFonts w:ascii="Times New Roman" w:hAnsi="Times New Roman" w:cs="Times New Roman"/>
              </w:rPr>
            </w:pPr>
            <w:r w:rsidRPr="00A31BD6">
              <w:rPr>
                <w:rFonts w:ascii="Times New Roman" w:hAnsi="Times New Roman" w:cs="Times New Roman"/>
              </w:rPr>
              <w:t>о явлениях природы: времена года (зима, лето, весна, осень) и их особенности (зимой холодно, снег; летом — жарко, светит солнце; весной тают сосульки, бегут ручьи, распускаются листочки; осенью — ветер, холодный дождь, падают желтые листья); погодные явления и отношение к ним людей (дождь — сыро, гулять без плаща и резиновых сапог нельзя; летом при жарком солнце надевают панаму, кепку; зимой холодно и люди надевают шубы, шарфы, теплые сапоги, меховые шапки и т.п.)</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Конструирование из строительного материала и крупных деталей конструкторов типа «Лего»</w:t>
            </w:r>
          </w:p>
        </w:tc>
        <w:tc>
          <w:tcPr>
            <w:tcW w:w="5812" w:type="dxa"/>
          </w:tcPr>
          <w:p w:rsidR="00A31BD6" w:rsidRPr="00A31BD6" w:rsidRDefault="00A31BD6" w:rsidP="00834540">
            <w:pPr>
              <w:numPr>
                <w:ilvl w:val="0"/>
                <w:numId w:val="20"/>
              </w:numPr>
              <w:spacing w:line="276" w:lineRule="auto"/>
              <w:jc w:val="both"/>
              <w:rPr>
                <w:rFonts w:ascii="Times New Roman" w:hAnsi="Times New Roman" w:cs="Times New Roman"/>
              </w:rPr>
            </w:pPr>
            <w:r w:rsidRPr="00A31BD6">
              <w:rPr>
                <w:rFonts w:ascii="Times New Roman" w:hAnsi="Times New Roman" w:cs="Times New Roman"/>
              </w:rPr>
              <w:t>знакомить с формой, цветом, со свойством устойчивости — неустойчивости деталей строительного материала и конструктора, создавая условия для самостоятельного детского экспериментирования;</w:t>
            </w:r>
          </w:p>
          <w:p w:rsidR="00A31BD6" w:rsidRPr="00A31BD6" w:rsidRDefault="00A31BD6" w:rsidP="00834540">
            <w:pPr>
              <w:numPr>
                <w:ilvl w:val="0"/>
                <w:numId w:val="20"/>
              </w:numPr>
              <w:spacing w:line="276" w:lineRule="auto"/>
              <w:jc w:val="both"/>
              <w:rPr>
                <w:rFonts w:ascii="Times New Roman" w:hAnsi="Times New Roman" w:cs="Times New Roman"/>
              </w:rPr>
            </w:pPr>
            <w:r w:rsidRPr="00A31BD6">
              <w:rPr>
                <w:rFonts w:ascii="Times New Roman" w:hAnsi="Times New Roman" w:cs="Times New Roman"/>
              </w:rPr>
              <w:t>приобщать детей к конструированию простых конструкций (домик, башенка, ворота, скамейка и т.п.) через разыгрывание взрослым знакомых сюжетов с игрушками;</w:t>
            </w:r>
          </w:p>
          <w:p w:rsidR="00A31BD6" w:rsidRPr="00A31BD6" w:rsidRDefault="00A31BD6" w:rsidP="00834540">
            <w:pPr>
              <w:numPr>
                <w:ilvl w:val="0"/>
                <w:numId w:val="20"/>
              </w:numPr>
              <w:spacing w:line="276" w:lineRule="auto"/>
              <w:jc w:val="both"/>
              <w:rPr>
                <w:rFonts w:ascii="Times New Roman" w:hAnsi="Times New Roman" w:cs="Times New Roman"/>
              </w:rPr>
            </w:pPr>
            <w:r w:rsidRPr="00A31BD6">
              <w:rPr>
                <w:rFonts w:ascii="Times New Roman" w:hAnsi="Times New Roman" w:cs="Times New Roman"/>
              </w:rPr>
              <w:t>побуждать к совместному складыванию материала в коробку.</w:t>
            </w:r>
          </w:p>
        </w:tc>
        <w:tc>
          <w:tcPr>
            <w:tcW w:w="5747" w:type="dxa"/>
          </w:tcPr>
          <w:p w:rsidR="00A31BD6" w:rsidRPr="00A31BD6" w:rsidRDefault="00A31BD6" w:rsidP="00834540">
            <w:pPr>
              <w:numPr>
                <w:ilvl w:val="0"/>
                <w:numId w:val="21"/>
              </w:numPr>
              <w:spacing w:line="276" w:lineRule="auto"/>
              <w:jc w:val="both"/>
              <w:rPr>
                <w:rFonts w:ascii="Times New Roman" w:hAnsi="Times New Roman" w:cs="Times New Roman"/>
              </w:rPr>
            </w:pPr>
            <w:r w:rsidRPr="00A31BD6">
              <w:rPr>
                <w:rFonts w:ascii="Times New Roman" w:hAnsi="Times New Roman" w:cs="Times New Roman"/>
              </w:rPr>
              <w:t>знакомить детей с простыми способами конструирования: наложение и приложение одной детали к другой.</w:t>
            </w:r>
          </w:p>
          <w:p w:rsidR="00A31BD6" w:rsidRPr="00A31BD6" w:rsidRDefault="00A31BD6" w:rsidP="00834540">
            <w:pPr>
              <w:numPr>
                <w:ilvl w:val="0"/>
                <w:numId w:val="21"/>
              </w:numPr>
              <w:spacing w:line="276" w:lineRule="auto"/>
              <w:jc w:val="both"/>
              <w:rPr>
                <w:rFonts w:ascii="Times New Roman" w:hAnsi="Times New Roman" w:cs="Times New Roman"/>
              </w:rPr>
            </w:pPr>
            <w:r w:rsidRPr="00A31BD6">
              <w:rPr>
                <w:rFonts w:ascii="Times New Roman" w:hAnsi="Times New Roman" w:cs="Times New Roman"/>
              </w:rPr>
              <w:t>организовывать совместное с детьми сюжетное конструирование простых конструкций: длинную лавочку для матрешек из кирпичиков, высокую башенку из кубиков для петушка, широкую и узкую дорожки для кукол, ворота, стульчик для маленького и стул для большого мишки и пр.</w:t>
            </w:r>
          </w:p>
          <w:p w:rsidR="00A31BD6" w:rsidRPr="00A31BD6" w:rsidRDefault="00A31BD6" w:rsidP="00834540">
            <w:pPr>
              <w:numPr>
                <w:ilvl w:val="0"/>
                <w:numId w:val="21"/>
              </w:numPr>
              <w:spacing w:line="276" w:lineRule="auto"/>
              <w:jc w:val="both"/>
              <w:rPr>
                <w:rFonts w:ascii="Times New Roman" w:hAnsi="Times New Roman" w:cs="Times New Roman"/>
              </w:rPr>
            </w:pPr>
            <w:r w:rsidRPr="00A31BD6">
              <w:rPr>
                <w:rFonts w:ascii="Times New Roman" w:hAnsi="Times New Roman" w:cs="Times New Roman"/>
              </w:rPr>
              <w:t>придавать деятельности детей целенаправленный характер при конструировании</w:t>
            </w:r>
          </w:p>
        </w:tc>
      </w:tr>
    </w:tbl>
    <w:p w:rsidR="00A31BD6" w:rsidRPr="00A31BD6" w:rsidRDefault="00A31BD6" w:rsidP="00A31BD6">
      <w:pPr>
        <w:spacing w:line="276" w:lineRule="auto"/>
        <w:jc w:val="both"/>
        <w:rPr>
          <w:rFonts w:ascii="Times New Roman" w:hAnsi="Times New Roman" w:cs="Times New Roman"/>
        </w:rPr>
      </w:pPr>
    </w:p>
    <w:p w:rsidR="00A31BD6" w:rsidRPr="00A31BD6" w:rsidRDefault="00A31BD6" w:rsidP="00A31BD6">
      <w:pPr>
        <w:spacing w:line="276" w:lineRule="auto"/>
        <w:jc w:val="both"/>
        <w:rPr>
          <w:rFonts w:ascii="Times New Roman" w:hAnsi="Times New Roman" w:cs="Times New Roman"/>
        </w:rPr>
      </w:pPr>
    </w:p>
    <w:p w:rsidR="00A31BD6" w:rsidRPr="00A31BD6" w:rsidRDefault="00A31BD6" w:rsidP="00A31BD6">
      <w:pPr>
        <w:spacing w:line="276" w:lineRule="auto"/>
        <w:jc w:val="both"/>
        <w:rPr>
          <w:rFonts w:ascii="Times New Roman" w:hAnsi="Times New Roman" w:cs="Times New Roman"/>
        </w:rPr>
      </w:pPr>
    </w:p>
    <w:p w:rsidR="00A31BD6" w:rsidRPr="00A31BD6" w:rsidRDefault="00A31BD6" w:rsidP="00A31BD6">
      <w:pPr>
        <w:spacing w:line="276" w:lineRule="auto"/>
        <w:jc w:val="both"/>
        <w:rPr>
          <w:rFonts w:ascii="Times New Roman" w:hAnsi="Times New Roman" w:cs="Times New Roman"/>
        </w:rPr>
      </w:pPr>
    </w:p>
    <w:p w:rsidR="00A31BD6" w:rsidRPr="00A31BD6" w:rsidRDefault="00C55D8E" w:rsidP="00FD2EA0">
      <w:pPr>
        <w:spacing w:line="276" w:lineRule="auto"/>
        <w:jc w:val="center"/>
        <w:rPr>
          <w:rFonts w:ascii="Times New Roman" w:hAnsi="Times New Roman" w:cs="Times New Roman"/>
        </w:rPr>
      </w:pPr>
      <w:r>
        <w:rPr>
          <w:rFonts w:ascii="Times New Roman" w:hAnsi="Times New Roman" w:cs="Times New Roman"/>
        </w:rPr>
        <w:t xml:space="preserve">2.1.3. </w:t>
      </w:r>
      <w:r w:rsidR="00A31BD6" w:rsidRPr="00A31BD6">
        <w:rPr>
          <w:rFonts w:ascii="Times New Roman" w:hAnsi="Times New Roman" w:cs="Times New Roman"/>
        </w:rPr>
        <w:t>СОДЕРЖАНИЕ ОБРАЗОВАТЕЛЬНОЙ РАБОТЫ ПО РЕЧЕВОМУ РАЗВИТИЮ (1,6 лет-3 лет)</w:t>
      </w:r>
    </w:p>
    <w:p w:rsidR="00A31BD6" w:rsidRPr="00A31BD6" w:rsidRDefault="00A31BD6" w:rsidP="00A31BD6">
      <w:pPr>
        <w:spacing w:line="276" w:lineRule="auto"/>
        <w:jc w:val="both"/>
        <w:rPr>
          <w:rFonts w:ascii="Times New Roman" w:hAnsi="Times New Roman" w:cs="Times New Roman"/>
        </w:rPr>
      </w:pPr>
    </w:p>
    <w:tbl>
      <w:tblPr>
        <w:tblStyle w:val="a6"/>
        <w:tblW w:w="0" w:type="auto"/>
        <w:tblLook w:val="04A0" w:firstRow="1" w:lastRow="0" w:firstColumn="1" w:lastColumn="0" w:noHBand="0" w:noVBand="1"/>
      </w:tblPr>
      <w:tblGrid>
        <w:gridCol w:w="3186"/>
        <w:gridCol w:w="5722"/>
        <w:gridCol w:w="5652"/>
      </w:tblGrid>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Направления</w:t>
            </w: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Содержание</w:t>
            </w:r>
          </w:p>
        </w:tc>
        <w:tc>
          <w:tcPr>
            <w:tcW w:w="5747" w:type="dxa"/>
          </w:tcPr>
          <w:p w:rsidR="00A31BD6" w:rsidRPr="00A31BD6" w:rsidRDefault="00A31BD6" w:rsidP="00A31BD6">
            <w:pPr>
              <w:spacing w:line="276" w:lineRule="auto"/>
              <w:jc w:val="both"/>
              <w:rPr>
                <w:rFonts w:ascii="Times New Roman" w:hAnsi="Times New Roman" w:cs="Times New Roman"/>
              </w:rPr>
            </w:pP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1 г.6 мес. до 2 лет</w:t>
            </w:r>
          </w:p>
        </w:tc>
        <w:tc>
          <w:tcPr>
            <w:tcW w:w="574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2 до 3 лет</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Развитие понимания речи, накопление, обогащение словаря</w:t>
            </w:r>
          </w:p>
        </w:tc>
        <w:tc>
          <w:tcPr>
            <w:tcW w:w="5812" w:type="dxa"/>
          </w:tcPr>
          <w:p w:rsidR="00A31BD6" w:rsidRPr="00A31BD6" w:rsidRDefault="00A31BD6" w:rsidP="00834540">
            <w:pPr>
              <w:numPr>
                <w:ilvl w:val="0"/>
                <w:numId w:val="22"/>
              </w:numPr>
              <w:spacing w:line="276" w:lineRule="auto"/>
              <w:jc w:val="both"/>
              <w:rPr>
                <w:rFonts w:ascii="Times New Roman" w:hAnsi="Times New Roman" w:cs="Times New Roman"/>
              </w:rPr>
            </w:pPr>
            <w:r w:rsidRPr="00A31BD6">
              <w:rPr>
                <w:rFonts w:ascii="Times New Roman" w:hAnsi="Times New Roman" w:cs="Times New Roman"/>
              </w:rPr>
              <w:t>в процессе режимных моментов и бытовых ситуаций подводить ребенка к пониманию функций предметов и действий с ними (это носочки, это туфельки, наденем туфельки на ножки);</w:t>
            </w:r>
          </w:p>
          <w:p w:rsidR="00A31BD6" w:rsidRPr="00A31BD6" w:rsidRDefault="00A31BD6" w:rsidP="00834540">
            <w:pPr>
              <w:numPr>
                <w:ilvl w:val="0"/>
                <w:numId w:val="22"/>
              </w:numPr>
              <w:spacing w:line="276" w:lineRule="auto"/>
              <w:jc w:val="both"/>
              <w:rPr>
                <w:rFonts w:ascii="Times New Roman" w:hAnsi="Times New Roman" w:cs="Times New Roman"/>
              </w:rPr>
            </w:pPr>
            <w:r w:rsidRPr="00A31BD6">
              <w:rPr>
                <w:rFonts w:ascii="Times New Roman" w:hAnsi="Times New Roman" w:cs="Times New Roman"/>
              </w:rPr>
              <w:t>побуждать вопросами отыскивать предметы, игрушки (Где собачка?, Где у собачки носик?);</w:t>
            </w:r>
          </w:p>
          <w:p w:rsidR="00A31BD6" w:rsidRPr="00A31BD6" w:rsidRDefault="00A31BD6" w:rsidP="00834540">
            <w:pPr>
              <w:numPr>
                <w:ilvl w:val="0"/>
                <w:numId w:val="22"/>
              </w:numPr>
              <w:spacing w:line="276" w:lineRule="auto"/>
              <w:jc w:val="both"/>
              <w:rPr>
                <w:rFonts w:ascii="Times New Roman" w:hAnsi="Times New Roman" w:cs="Times New Roman"/>
              </w:rPr>
            </w:pPr>
            <w:r w:rsidRPr="00A31BD6">
              <w:rPr>
                <w:rFonts w:ascii="Times New Roman" w:hAnsi="Times New Roman" w:cs="Times New Roman"/>
              </w:rPr>
              <w:t>привлекать внимание к разыгрыванию небольших сценок с игрушками, сопровождая действия словом (Катя гуляет, покормим её, уложим спать);</w:t>
            </w:r>
          </w:p>
          <w:p w:rsidR="00A31BD6" w:rsidRPr="00A31BD6" w:rsidRDefault="00A31BD6" w:rsidP="00834540">
            <w:pPr>
              <w:numPr>
                <w:ilvl w:val="0"/>
                <w:numId w:val="22"/>
              </w:numPr>
              <w:spacing w:line="276" w:lineRule="auto"/>
              <w:jc w:val="both"/>
              <w:rPr>
                <w:rFonts w:ascii="Times New Roman" w:hAnsi="Times New Roman" w:cs="Times New Roman"/>
              </w:rPr>
            </w:pPr>
            <w:r w:rsidRPr="00A31BD6">
              <w:rPr>
                <w:rFonts w:ascii="Times New Roman" w:hAnsi="Times New Roman" w:cs="Times New Roman"/>
              </w:rPr>
              <w:t>учить узнавать предметы на картинке (петушок, часы, собачка и т.п.);</w:t>
            </w:r>
          </w:p>
          <w:p w:rsidR="00A31BD6" w:rsidRPr="00A31BD6" w:rsidRDefault="00A31BD6" w:rsidP="00834540">
            <w:pPr>
              <w:numPr>
                <w:ilvl w:val="0"/>
                <w:numId w:val="22"/>
              </w:numPr>
              <w:spacing w:line="276" w:lineRule="auto"/>
              <w:jc w:val="both"/>
              <w:rPr>
                <w:rFonts w:ascii="Times New Roman" w:hAnsi="Times New Roman" w:cs="Times New Roman"/>
              </w:rPr>
            </w:pPr>
            <w:r w:rsidRPr="00A31BD6">
              <w:rPr>
                <w:rFonts w:ascii="Times New Roman" w:hAnsi="Times New Roman" w:cs="Times New Roman"/>
              </w:rPr>
              <w:t>демонстрировать одно и то же действие с разными игрушками (покормим куклу, покормим собачку, покормим киску), разные действия с одной и той же игрушкой (покатаем собачку, погладим ее, покормим, уложим спать);</w:t>
            </w:r>
          </w:p>
          <w:p w:rsidR="00A31BD6" w:rsidRPr="00A31BD6" w:rsidRDefault="00A31BD6" w:rsidP="00834540">
            <w:pPr>
              <w:numPr>
                <w:ilvl w:val="0"/>
                <w:numId w:val="22"/>
              </w:numPr>
              <w:spacing w:line="276" w:lineRule="auto"/>
              <w:jc w:val="both"/>
              <w:rPr>
                <w:rFonts w:ascii="Times New Roman" w:hAnsi="Times New Roman" w:cs="Times New Roman"/>
              </w:rPr>
            </w:pPr>
            <w:r w:rsidRPr="00A31BD6">
              <w:rPr>
                <w:rFonts w:ascii="Times New Roman" w:hAnsi="Times New Roman" w:cs="Times New Roman"/>
              </w:rPr>
              <w:t>побуждать соотносить действия со словом, выполнять несложные просьбы (принеси кубик, уложи мишку спать).</w:t>
            </w:r>
          </w:p>
        </w:tc>
        <w:tc>
          <w:tcPr>
            <w:tcW w:w="5747" w:type="dxa"/>
          </w:tcPr>
          <w:p w:rsidR="00A31BD6" w:rsidRPr="00A31BD6" w:rsidRDefault="00A31BD6" w:rsidP="00834540">
            <w:pPr>
              <w:numPr>
                <w:ilvl w:val="0"/>
                <w:numId w:val="23"/>
              </w:numPr>
              <w:spacing w:line="276" w:lineRule="auto"/>
              <w:jc w:val="both"/>
              <w:rPr>
                <w:rFonts w:ascii="Times New Roman" w:hAnsi="Times New Roman" w:cs="Times New Roman"/>
              </w:rPr>
            </w:pPr>
            <w:r w:rsidRPr="00A31BD6">
              <w:rPr>
                <w:rFonts w:ascii="Times New Roman" w:hAnsi="Times New Roman" w:cs="Times New Roman"/>
              </w:rPr>
              <w:t>знакомить детей со свойствами и функциями предметов, игрушек в процессе действий с ними, при наблюдениях за происходящим в окружающем мире, рассматривании картинок</w:t>
            </w:r>
          </w:p>
          <w:p w:rsidR="00A31BD6" w:rsidRPr="00A31BD6" w:rsidRDefault="00A31BD6" w:rsidP="00834540">
            <w:pPr>
              <w:numPr>
                <w:ilvl w:val="0"/>
                <w:numId w:val="23"/>
              </w:numPr>
              <w:spacing w:line="276" w:lineRule="auto"/>
              <w:jc w:val="both"/>
              <w:rPr>
                <w:rFonts w:ascii="Times New Roman" w:hAnsi="Times New Roman" w:cs="Times New Roman"/>
              </w:rPr>
            </w:pPr>
            <w:r w:rsidRPr="00A31BD6">
              <w:rPr>
                <w:rFonts w:ascii="Times New Roman" w:hAnsi="Times New Roman" w:cs="Times New Roman"/>
              </w:rPr>
              <w:t>создавать условия для активного познания того, что с одним и тем же предметом можно выполнять различные действия; а одно и то же действие можно совершить с разными предметами;</w:t>
            </w:r>
          </w:p>
          <w:p w:rsidR="00A31BD6" w:rsidRPr="00A31BD6" w:rsidRDefault="00A31BD6" w:rsidP="00834540">
            <w:pPr>
              <w:numPr>
                <w:ilvl w:val="0"/>
                <w:numId w:val="23"/>
              </w:numPr>
              <w:spacing w:line="276" w:lineRule="auto"/>
              <w:jc w:val="both"/>
              <w:rPr>
                <w:rFonts w:ascii="Times New Roman" w:hAnsi="Times New Roman" w:cs="Times New Roman"/>
              </w:rPr>
            </w:pPr>
            <w:r w:rsidRPr="00A31BD6">
              <w:rPr>
                <w:rFonts w:ascii="Times New Roman" w:hAnsi="Times New Roman" w:cs="Times New Roman"/>
              </w:rPr>
              <w:t>обогащать словарь названиями профессий людей (врач, шофер, воспитатель), игрушек, посуды, одежды, мебели, названий частей и деталей предметов (рукава и воротник у рубашки; колеса и кузов у машины), растений, домашних животных и их детенышей;</w:t>
            </w:r>
          </w:p>
          <w:p w:rsidR="00A31BD6" w:rsidRPr="00A31BD6" w:rsidRDefault="00A31BD6" w:rsidP="00834540">
            <w:pPr>
              <w:numPr>
                <w:ilvl w:val="0"/>
                <w:numId w:val="23"/>
              </w:numPr>
              <w:spacing w:line="276" w:lineRule="auto"/>
              <w:jc w:val="both"/>
              <w:rPr>
                <w:rFonts w:ascii="Times New Roman" w:hAnsi="Times New Roman" w:cs="Times New Roman"/>
              </w:rPr>
            </w:pPr>
            <w:r w:rsidRPr="00A31BD6">
              <w:rPr>
                <w:rFonts w:ascii="Times New Roman" w:hAnsi="Times New Roman" w:cs="Times New Roman"/>
              </w:rPr>
              <w:t>обогащать словарь глаголами, побуждая детей соотносить словесное обозначение действий с собственными выразительными движениями и действиями игрушек;</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Развитие активной речи</w:t>
            </w:r>
          </w:p>
        </w:tc>
        <w:tc>
          <w:tcPr>
            <w:tcW w:w="5812" w:type="dxa"/>
          </w:tcPr>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 xml:space="preserve">сопровождать свои действия словами, комментировать действия ребенка, задавать вопросы (кто? что? что делает?), побуждать </w:t>
            </w:r>
            <w:r w:rsidRPr="00A31BD6">
              <w:rPr>
                <w:rFonts w:ascii="Times New Roman" w:hAnsi="Times New Roman" w:cs="Times New Roman"/>
              </w:rPr>
              <w:lastRenderedPageBreak/>
              <w:t>активно высказываться, распространяя и дополняя его ответы;</w:t>
            </w:r>
          </w:p>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давать несложные поручения (дай, принеси, покажи, возьми);</w:t>
            </w:r>
          </w:p>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побуждать ребенка к подражанию речи (скажи: «ав- ав» — собачка лает), а во втором полугодии — заменять звукоподражательные слова общеупотребительными («тик- так» — часы, «мяу-мяу» — кошка);</w:t>
            </w:r>
          </w:p>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помогать строить фразы, состоящие из 2—3 слов;</w:t>
            </w:r>
          </w:p>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активизировать речевые реакции детей путем разыгрывания простых сюжетов со знакомыми предметами, показа рисунков, отражающих понятные детям ситуации;</w:t>
            </w:r>
          </w:p>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побуждать использовать в речи не только существительные и глаголы, но и прилагательные (большой, красный), наречия (высоко), предлоги (в, на); употреблять слова, выражающие желания (дай, на).</w:t>
            </w:r>
          </w:p>
        </w:tc>
        <w:tc>
          <w:tcPr>
            <w:tcW w:w="5747" w:type="dxa"/>
          </w:tcPr>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lastRenderedPageBreak/>
              <w:t>инициировать непроизвольную речь;</w:t>
            </w:r>
          </w:p>
          <w:p w:rsidR="00A31BD6" w:rsidRPr="00A31BD6" w:rsidRDefault="00A31BD6" w:rsidP="00834540">
            <w:pPr>
              <w:numPr>
                <w:ilvl w:val="0"/>
                <w:numId w:val="24"/>
              </w:numPr>
              <w:spacing w:line="276" w:lineRule="auto"/>
              <w:jc w:val="both"/>
              <w:rPr>
                <w:rFonts w:ascii="Times New Roman" w:hAnsi="Times New Roman" w:cs="Times New Roman"/>
              </w:rPr>
            </w:pPr>
            <w:r w:rsidRPr="00A31BD6">
              <w:rPr>
                <w:rFonts w:ascii="Times New Roman" w:hAnsi="Times New Roman" w:cs="Times New Roman"/>
              </w:rPr>
              <w:t>вовлекать детей в инсценирование, подговаривание слов в сказке.</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Развитие речевого общения</w:t>
            </w:r>
          </w:p>
        </w:tc>
        <w:tc>
          <w:tcPr>
            <w:tcW w:w="5812" w:type="dxa"/>
          </w:tcPr>
          <w:p w:rsidR="00A31BD6" w:rsidRPr="00A31BD6" w:rsidRDefault="00A31BD6" w:rsidP="00A31BD6">
            <w:pPr>
              <w:spacing w:line="276" w:lineRule="auto"/>
              <w:jc w:val="both"/>
              <w:rPr>
                <w:rFonts w:ascii="Times New Roman" w:hAnsi="Times New Roman" w:cs="Times New Roman"/>
              </w:rPr>
            </w:pPr>
          </w:p>
        </w:tc>
        <w:tc>
          <w:tcPr>
            <w:tcW w:w="5747" w:type="dxa"/>
          </w:tcPr>
          <w:p w:rsidR="00A31BD6" w:rsidRPr="00A31BD6" w:rsidRDefault="00A31BD6" w:rsidP="00834540">
            <w:pPr>
              <w:numPr>
                <w:ilvl w:val="0"/>
                <w:numId w:val="25"/>
              </w:numPr>
              <w:spacing w:line="276" w:lineRule="auto"/>
              <w:jc w:val="both"/>
              <w:rPr>
                <w:rFonts w:ascii="Times New Roman" w:hAnsi="Times New Roman" w:cs="Times New Roman"/>
              </w:rPr>
            </w:pPr>
            <w:r w:rsidRPr="00A31BD6">
              <w:rPr>
                <w:rFonts w:ascii="Times New Roman" w:hAnsi="Times New Roman" w:cs="Times New Roman"/>
              </w:rPr>
              <w:t>побуждать к общению на близкие ребенку темы из личного опыта, из жизни близких людей, животных;</w:t>
            </w:r>
          </w:p>
          <w:p w:rsidR="00A31BD6" w:rsidRPr="00A31BD6" w:rsidRDefault="00A31BD6" w:rsidP="00834540">
            <w:pPr>
              <w:numPr>
                <w:ilvl w:val="0"/>
                <w:numId w:val="25"/>
              </w:numPr>
              <w:spacing w:line="276" w:lineRule="auto"/>
              <w:jc w:val="both"/>
              <w:rPr>
                <w:rFonts w:ascii="Times New Roman" w:hAnsi="Times New Roman" w:cs="Times New Roman"/>
              </w:rPr>
            </w:pPr>
            <w:r w:rsidRPr="00A31BD6">
              <w:rPr>
                <w:rFonts w:ascii="Times New Roman" w:hAnsi="Times New Roman" w:cs="Times New Roman"/>
              </w:rPr>
              <w:t>подводить ребенка к внеситуативному диалогу (о том, что сейчас не находится в поле зрения);</w:t>
            </w:r>
          </w:p>
          <w:p w:rsidR="00A31BD6" w:rsidRPr="00A31BD6" w:rsidRDefault="00A31BD6" w:rsidP="00834540">
            <w:pPr>
              <w:numPr>
                <w:ilvl w:val="0"/>
                <w:numId w:val="25"/>
              </w:numPr>
              <w:spacing w:line="276" w:lineRule="auto"/>
              <w:jc w:val="both"/>
              <w:rPr>
                <w:rFonts w:ascii="Times New Roman" w:hAnsi="Times New Roman" w:cs="Times New Roman"/>
              </w:rPr>
            </w:pPr>
            <w:r w:rsidRPr="00A31BD6">
              <w:rPr>
                <w:rFonts w:ascii="Times New Roman" w:hAnsi="Times New Roman" w:cs="Times New Roman"/>
              </w:rPr>
              <w:t>поощрять интерес ребенка к делам сверстников, желание сопровождать речью свои действия.</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Формирование грамматического строя речи</w:t>
            </w:r>
          </w:p>
        </w:tc>
        <w:tc>
          <w:tcPr>
            <w:tcW w:w="5812" w:type="dxa"/>
          </w:tcPr>
          <w:p w:rsidR="00A31BD6" w:rsidRPr="00A31BD6" w:rsidRDefault="00A31BD6" w:rsidP="00A31BD6">
            <w:pPr>
              <w:spacing w:line="276" w:lineRule="auto"/>
              <w:jc w:val="both"/>
              <w:rPr>
                <w:rFonts w:ascii="Times New Roman" w:hAnsi="Times New Roman" w:cs="Times New Roman"/>
              </w:rPr>
            </w:pPr>
          </w:p>
        </w:tc>
        <w:tc>
          <w:tcPr>
            <w:tcW w:w="5747" w:type="dxa"/>
          </w:tcPr>
          <w:p w:rsidR="00A31BD6" w:rsidRPr="00A31BD6" w:rsidRDefault="00A31BD6" w:rsidP="00834540">
            <w:pPr>
              <w:numPr>
                <w:ilvl w:val="0"/>
                <w:numId w:val="26"/>
              </w:numPr>
              <w:spacing w:line="276" w:lineRule="auto"/>
              <w:jc w:val="both"/>
              <w:rPr>
                <w:rFonts w:ascii="Times New Roman" w:hAnsi="Times New Roman" w:cs="Times New Roman"/>
              </w:rPr>
            </w:pPr>
            <w:r w:rsidRPr="00A31BD6">
              <w:rPr>
                <w:rFonts w:ascii="Times New Roman" w:hAnsi="Times New Roman" w:cs="Times New Roman"/>
              </w:rPr>
              <w:t xml:space="preserve">знакомить детей с пространственными и временными отношениями в окружающем и </w:t>
            </w:r>
            <w:r w:rsidRPr="00A31BD6">
              <w:rPr>
                <w:rFonts w:ascii="Times New Roman" w:hAnsi="Times New Roman" w:cs="Times New Roman"/>
              </w:rPr>
              <w:lastRenderedPageBreak/>
              <w:t>побуждает выражать их в речи («Я высоко», «Я буду спать», «Миша упал» и пр.);</w:t>
            </w:r>
          </w:p>
          <w:p w:rsidR="00A31BD6" w:rsidRPr="00A31BD6" w:rsidRDefault="00A31BD6" w:rsidP="00834540">
            <w:pPr>
              <w:numPr>
                <w:ilvl w:val="0"/>
                <w:numId w:val="26"/>
              </w:numPr>
              <w:spacing w:line="276" w:lineRule="auto"/>
              <w:jc w:val="both"/>
              <w:rPr>
                <w:rFonts w:ascii="Times New Roman" w:hAnsi="Times New Roman" w:cs="Times New Roman"/>
              </w:rPr>
            </w:pPr>
            <w:r w:rsidRPr="00A31BD6">
              <w:rPr>
                <w:rFonts w:ascii="Times New Roman" w:hAnsi="Times New Roman" w:cs="Times New Roman"/>
              </w:rPr>
              <w:t>в звукоподражательных играх ориентировать на звуковую сторону слова (петушок: «ку-ка-ре-ку» — кукарекает; уточка: «кря-кря» — крякает)</w:t>
            </w:r>
          </w:p>
          <w:p w:rsidR="00A31BD6" w:rsidRPr="00A31BD6" w:rsidRDefault="00A31BD6" w:rsidP="00834540">
            <w:pPr>
              <w:numPr>
                <w:ilvl w:val="0"/>
                <w:numId w:val="26"/>
              </w:numPr>
              <w:spacing w:line="276" w:lineRule="auto"/>
              <w:jc w:val="both"/>
              <w:rPr>
                <w:rFonts w:ascii="Times New Roman" w:hAnsi="Times New Roman" w:cs="Times New Roman"/>
              </w:rPr>
            </w:pPr>
            <w:r w:rsidRPr="00A31BD6">
              <w:rPr>
                <w:rFonts w:ascii="Times New Roman" w:hAnsi="Times New Roman" w:cs="Times New Roman"/>
              </w:rPr>
              <w:t>содействовать изменению слов (по числам, падежам, временам), согласованию их в предложениях разной структуры, образованию уменьшительно-ласкательных наименований, глаголов совершенного и несовершенного вида и др.</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Развитие звуковой культуры речи</w:t>
            </w:r>
          </w:p>
        </w:tc>
        <w:tc>
          <w:tcPr>
            <w:tcW w:w="5812" w:type="dxa"/>
          </w:tcPr>
          <w:p w:rsidR="00A31BD6" w:rsidRPr="00A31BD6" w:rsidRDefault="00A31BD6" w:rsidP="00834540">
            <w:pPr>
              <w:numPr>
                <w:ilvl w:val="0"/>
                <w:numId w:val="28"/>
              </w:numPr>
              <w:spacing w:line="276" w:lineRule="auto"/>
              <w:jc w:val="both"/>
              <w:rPr>
                <w:rFonts w:ascii="Times New Roman" w:hAnsi="Times New Roman" w:cs="Times New Roman"/>
              </w:rPr>
            </w:pPr>
            <w:r w:rsidRPr="00A31BD6">
              <w:rPr>
                <w:rFonts w:ascii="Times New Roman" w:hAnsi="Times New Roman" w:cs="Times New Roman"/>
              </w:rPr>
              <w:t>предлагать узнавать персонажи по звукоподражанию («ко-ко», «му-му», «ку-ка-ре- ку»).</w:t>
            </w:r>
          </w:p>
        </w:tc>
        <w:tc>
          <w:tcPr>
            <w:tcW w:w="5747" w:type="dxa"/>
          </w:tcPr>
          <w:p w:rsidR="00A31BD6" w:rsidRPr="00A31BD6" w:rsidRDefault="00A31BD6" w:rsidP="00834540">
            <w:pPr>
              <w:numPr>
                <w:ilvl w:val="0"/>
                <w:numId w:val="27"/>
              </w:numPr>
              <w:spacing w:line="276" w:lineRule="auto"/>
              <w:jc w:val="both"/>
              <w:rPr>
                <w:rFonts w:ascii="Times New Roman" w:hAnsi="Times New Roman" w:cs="Times New Roman"/>
              </w:rPr>
            </w:pPr>
            <w:r w:rsidRPr="00A31BD6">
              <w:rPr>
                <w:rFonts w:ascii="Times New Roman" w:hAnsi="Times New Roman" w:cs="Times New Roman"/>
              </w:rPr>
              <w:t>побуждать говорить внятно, не торопясь, достаточно громко; развивать речевой слух;</w:t>
            </w:r>
          </w:p>
          <w:p w:rsidR="00A31BD6" w:rsidRPr="00A31BD6" w:rsidRDefault="00A31BD6" w:rsidP="00834540">
            <w:pPr>
              <w:numPr>
                <w:ilvl w:val="0"/>
                <w:numId w:val="27"/>
              </w:numPr>
              <w:spacing w:line="276" w:lineRule="auto"/>
              <w:jc w:val="both"/>
              <w:rPr>
                <w:rFonts w:ascii="Times New Roman" w:hAnsi="Times New Roman" w:cs="Times New Roman"/>
              </w:rPr>
            </w:pPr>
            <w:r w:rsidRPr="00A31BD6">
              <w:rPr>
                <w:rFonts w:ascii="Times New Roman" w:hAnsi="Times New Roman" w:cs="Times New Roman"/>
              </w:rPr>
              <w:t>упражнять детей в правильном произношении гласных и простых согласных (кроме свистящих, шипящих и сонорных);</w:t>
            </w:r>
          </w:p>
          <w:p w:rsidR="00A31BD6" w:rsidRPr="00A31BD6" w:rsidRDefault="00A31BD6" w:rsidP="00834540">
            <w:pPr>
              <w:numPr>
                <w:ilvl w:val="0"/>
                <w:numId w:val="27"/>
              </w:numPr>
              <w:spacing w:line="276" w:lineRule="auto"/>
              <w:jc w:val="both"/>
              <w:rPr>
                <w:rFonts w:ascii="Times New Roman" w:hAnsi="Times New Roman" w:cs="Times New Roman"/>
              </w:rPr>
            </w:pPr>
            <w:r w:rsidRPr="00A31BD6">
              <w:rPr>
                <w:rFonts w:ascii="Times New Roman" w:hAnsi="Times New Roman" w:cs="Times New Roman"/>
              </w:rPr>
              <w:t>поддерживать игры со звуками в звукоподражательных словах и при разнообразном звуковом сопровождении игровых действий;</w:t>
            </w:r>
          </w:p>
          <w:p w:rsidR="00A31BD6" w:rsidRPr="00A31BD6" w:rsidRDefault="00A31BD6" w:rsidP="00834540">
            <w:pPr>
              <w:numPr>
                <w:ilvl w:val="0"/>
                <w:numId w:val="27"/>
              </w:numPr>
              <w:spacing w:line="276" w:lineRule="auto"/>
              <w:jc w:val="both"/>
              <w:rPr>
                <w:rFonts w:ascii="Times New Roman" w:hAnsi="Times New Roman" w:cs="Times New Roman"/>
              </w:rPr>
            </w:pPr>
            <w:r w:rsidRPr="00A31BD6">
              <w:rPr>
                <w:rFonts w:ascii="Times New Roman" w:hAnsi="Times New Roman" w:cs="Times New Roman"/>
              </w:rPr>
              <w:t>предлагать узнавать персонажи по звукоподражанию («ко-ко», «му-му», «ку-ка-ре- ку»);</w:t>
            </w:r>
          </w:p>
          <w:p w:rsidR="00A31BD6" w:rsidRPr="00A31BD6" w:rsidRDefault="00A31BD6" w:rsidP="00834540">
            <w:pPr>
              <w:numPr>
                <w:ilvl w:val="0"/>
                <w:numId w:val="27"/>
              </w:numPr>
              <w:spacing w:line="276" w:lineRule="auto"/>
              <w:jc w:val="both"/>
              <w:rPr>
                <w:rFonts w:ascii="Times New Roman" w:hAnsi="Times New Roman" w:cs="Times New Roman"/>
              </w:rPr>
            </w:pPr>
            <w:r w:rsidRPr="00A31BD6">
              <w:rPr>
                <w:rFonts w:ascii="Times New Roman" w:hAnsi="Times New Roman" w:cs="Times New Roman"/>
              </w:rPr>
              <w:t>учить производить выдох через рот плавно и протяжно</w:t>
            </w:r>
          </w:p>
        </w:tc>
      </w:tr>
    </w:tbl>
    <w:p w:rsidR="00A31BD6" w:rsidRPr="00A31BD6" w:rsidRDefault="00A31BD6" w:rsidP="00A31BD6">
      <w:pPr>
        <w:spacing w:line="276" w:lineRule="auto"/>
        <w:jc w:val="both"/>
        <w:rPr>
          <w:rFonts w:ascii="Times New Roman" w:hAnsi="Times New Roman" w:cs="Times New Roman"/>
        </w:rPr>
      </w:pPr>
    </w:p>
    <w:p w:rsidR="00A31BD6" w:rsidRDefault="00A31BD6" w:rsidP="00A31BD6">
      <w:pPr>
        <w:spacing w:line="276" w:lineRule="auto"/>
        <w:jc w:val="both"/>
        <w:rPr>
          <w:rFonts w:ascii="Times New Roman" w:hAnsi="Times New Roman" w:cs="Times New Roman"/>
        </w:rPr>
      </w:pPr>
    </w:p>
    <w:p w:rsidR="00FD2EA0" w:rsidRDefault="00FD2EA0" w:rsidP="00A31BD6">
      <w:pPr>
        <w:spacing w:line="276" w:lineRule="auto"/>
        <w:jc w:val="both"/>
        <w:rPr>
          <w:rFonts w:ascii="Times New Roman" w:hAnsi="Times New Roman" w:cs="Times New Roman"/>
        </w:rPr>
      </w:pPr>
    </w:p>
    <w:p w:rsidR="00FD2EA0" w:rsidRDefault="00FD2EA0" w:rsidP="00A31BD6">
      <w:pPr>
        <w:spacing w:line="276" w:lineRule="auto"/>
        <w:jc w:val="both"/>
        <w:rPr>
          <w:rFonts w:ascii="Times New Roman" w:hAnsi="Times New Roman" w:cs="Times New Roman"/>
        </w:rPr>
      </w:pPr>
    </w:p>
    <w:p w:rsidR="00FD2EA0" w:rsidRPr="00A31BD6" w:rsidRDefault="00FD2EA0" w:rsidP="00A31BD6">
      <w:pPr>
        <w:spacing w:line="276" w:lineRule="auto"/>
        <w:jc w:val="both"/>
        <w:rPr>
          <w:rFonts w:ascii="Times New Roman" w:hAnsi="Times New Roman" w:cs="Times New Roman"/>
        </w:rPr>
      </w:pPr>
    </w:p>
    <w:p w:rsidR="00A31BD6" w:rsidRPr="00A31BD6" w:rsidRDefault="00C55D8E" w:rsidP="00FD2EA0">
      <w:pPr>
        <w:spacing w:line="276" w:lineRule="auto"/>
        <w:jc w:val="center"/>
        <w:rPr>
          <w:rFonts w:ascii="Times New Roman" w:hAnsi="Times New Roman" w:cs="Times New Roman"/>
        </w:rPr>
      </w:pPr>
      <w:r>
        <w:rPr>
          <w:rFonts w:ascii="Times New Roman" w:hAnsi="Times New Roman" w:cs="Times New Roman"/>
        </w:rPr>
        <w:t xml:space="preserve">2.1.4. </w:t>
      </w:r>
      <w:r w:rsidR="00A31BD6" w:rsidRPr="00A31BD6">
        <w:rPr>
          <w:rFonts w:ascii="Times New Roman" w:hAnsi="Times New Roman" w:cs="Times New Roman"/>
        </w:rPr>
        <w:t>СОДЕРЖАНИЕ ОБРАЗОВАТЕЛЬНОЙ РАБОТЫ ПО ХУДОЖЕСТВЕННО-ЭСТЕТИЧЕСКОМУ РАЗВИТИЮ (1,6 лет-3 лет)</w:t>
      </w:r>
    </w:p>
    <w:p w:rsidR="00A31BD6" w:rsidRPr="00A31BD6" w:rsidRDefault="00A31BD6" w:rsidP="00A31BD6">
      <w:pPr>
        <w:spacing w:line="276" w:lineRule="auto"/>
        <w:jc w:val="both"/>
        <w:rPr>
          <w:rFonts w:ascii="Times New Roman" w:hAnsi="Times New Roman" w:cs="Times New Roman"/>
        </w:rPr>
      </w:pPr>
    </w:p>
    <w:tbl>
      <w:tblPr>
        <w:tblStyle w:val="a6"/>
        <w:tblW w:w="0" w:type="auto"/>
        <w:tblLook w:val="04A0" w:firstRow="1" w:lastRow="0" w:firstColumn="1" w:lastColumn="0" w:noHBand="0" w:noVBand="1"/>
      </w:tblPr>
      <w:tblGrid>
        <w:gridCol w:w="3189"/>
        <w:gridCol w:w="5711"/>
        <w:gridCol w:w="5660"/>
      </w:tblGrid>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Направления</w:t>
            </w: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Содержание</w:t>
            </w:r>
          </w:p>
        </w:tc>
        <w:tc>
          <w:tcPr>
            <w:tcW w:w="5747" w:type="dxa"/>
          </w:tcPr>
          <w:p w:rsidR="00A31BD6" w:rsidRPr="00A31BD6" w:rsidRDefault="00A31BD6" w:rsidP="00A31BD6">
            <w:pPr>
              <w:spacing w:line="276" w:lineRule="auto"/>
              <w:jc w:val="both"/>
              <w:rPr>
                <w:rFonts w:ascii="Times New Roman" w:hAnsi="Times New Roman" w:cs="Times New Roman"/>
              </w:rPr>
            </w:pP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1 г.6 мес. до 2 лет</w:t>
            </w:r>
          </w:p>
        </w:tc>
        <w:tc>
          <w:tcPr>
            <w:tcW w:w="574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2 до 3 лет</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Чтение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художественной</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литературы</w:t>
            </w:r>
          </w:p>
        </w:tc>
        <w:tc>
          <w:tcPr>
            <w:tcW w:w="5812" w:type="dxa"/>
          </w:tcPr>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постоянно включать, художественное слово в повседневную жизнь ребенка, используя заложенные в фольклорных произведениях и стихах возможности персонального обращения к ребенку («баю-бай, баю-бай, ты собачка не лай, мою Машу не пугай»);</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наполнять образовательную среду книгами, специально изданным для детей раннего возраста, поддерживать интерес ребенка к ним, привлекать к рассматриванию картинок, стимулировать ответы на простые вопросы по их содержанию (Кто это? Где у зайчика ушки?);</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многократно повторять доступные детям этого возраста произведения — читает сказку «Репка» по книжке с картинками, рассказывать без книги, разыгрывать с игрушками, снова рассматривать картинки в книге;</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развивать стремление ребенка слушать чтение и эмоционально реагировать на него, показывая жестами и мимикой, как ведут себя персонажи;</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 xml:space="preserve">помогать узнавать произведения и их героев при многократном чтении, рассказывании, рассматривании иллюстраций, называя их образными именами (котенька- коток, птичка- </w:t>
            </w:r>
            <w:r w:rsidRPr="00A31BD6">
              <w:rPr>
                <w:rFonts w:ascii="Times New Roman" w:hAnsi="Times New Roman" w:cs="Times New Roman"/>
              </w:rPr>
              <w:lastRenderedPageBreak/>
              <w:t>невеличка, зайка серенький, петушок- золотой гребешок).</w:t>
            </w:r>
          </w:p>
        </w:tc>
        <w:tc>
          <w:tcPr>
            <w:tcW w:w="5747" w:type="dxa"/>
          </w:tcPr>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lastRenderedPageBreak/>
              <w:t>читать простые русские народные сказки, несложные произведения фольклора (потешки, песенки и др.), стихи, в которых принимают участие знакомые персонажи (птички, собачка, кошечка, петушок и т.д.) и описываются понятные детям явления природы, знакомые эпизоды, игровые и бытовые ситуации;</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вырабатывать умение слушать чтение вместе с группой сверстников;</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стимулировать ребенка повторять отдельные слова и выражения из стихов и сказок, вызывать радость от игр со звуками, словами, рифмами;</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учить следить за развитием действия в коротких стихотворениях, потешках, сказках с наглядным сопровождением (картинки, игрушки, действия), а затем без него; активно выражать свои впечатления, отвечать на элементарные вопросы: кто это? что он делает? а это что?;</w:t>
            </w:r>
          </w:p>
          <w:p w:rsidR="00A31BD6" w:rsidRPr="00A31BD6" w:rsidRDefault="00A31BD6" w:rsidP="00834540">
            <w:pPr>
              <w:numPr>
                <w:ilvl w:val="0"/>
                <w:numId w:val="29"/>
              </w:numPr>
              <w:spacing w:line="276" w:lineRule="auto"/>
              <w:jc w:val="both"/>
              <w:rPr>
                <w:rFonts w:ascii="Times New Roman" w:hAnsi="Times New Roman" w:cs="Times New Roman"/>
              </w:rPr>
            </w:pPr>
            <w:r w:rsidRPr="00A31BD6">
              <w:rPr>
                <w:rFonts w:ascii="Times New Roman" w:hAnsi="Times New Roman" w:cs="Times New Roman"/>
              </w:rPr>
              <w:t>побуждать самостоятельно рассматривать книги, узнавать героев литературных произведений.</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Изобразительная деятельность</w:t>
            </w: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Деятельность рисования носит характер манипуляций с красками, карандашами — это так называемый доизобразительный период — период «каракуль».</w:t>
            </w:r>
          </w:p>
          <w:p w:rsidR="00A31BD6" w:rsidRPr="00A31BD6" w:rsidRDefault="00A31BD6" w:rsidP="00834540">
            <w:pPr>
              <w:numPr>
                <w:ilvl w:val="0"/>
                <w:numId w:val="31"/>
              </w:numPr>
              <w:spacing w:line="276" w:lineRule="auto"/>
              <w:jc w:val="both"/>
              <w:rPr>
                <w:rFonts w:ascii="Times New Roman" w:hAnsi="Times New Roman" w:cs="Times New Roman"/>
              </w:rPr>
            </w:pPr>
            <w:r w:rsidRPr="00A31BD6">
              <w:rPr>
                <w:rFonts w:ascii="Times New Roman" w:hAnsi="Times New Roman" w:cs="Times New Roman"/>
              </w:rPr>
              <w:t>стимулировать интерес к рисованию, давать возможность наблюдать за процессом рисования взрослого, замечать следы карандаша или краски на бумаге, подражать взрослому;</w:t>
            </w:r>
          </w:p>
          <w:p w:rsidR="00A31BD6" w:rsidRPr="00A31BD6" w:rsidRDefault="00A31BD6" w:rsidP="00834540">
            <w:pPr>
              <w:numPr>
                <w:ilvl w:val="0"/>
                <w:numId w:val="31"/>
              </w:numPr>
              <w:spacing w:line="276" w:lineRule="auto"/>
              <w:jc w:val="both"/>
              <w:rPr>
                <w:rFonts w:ascii="Times New Roman" w:hAnsi="Times New Roman" w:cs="Times New Roman"/>
              </w:rPr>
            </w:pPr>
            <w:r w:rsidRPr="00A31BD6">
              <w:rPr>
                <w:rFonts w:ascii="Times New Roman" w:hAnsi="Times New Roman" w:cs="Times New Roman"/>
              </w:rPr>
              <w:t>поощрять желание рисовать красками, карандашами, фломастерами; предоставлять возможность ритмично заполнять лист бумаги яркими пятнами, мазками; хлопать по бумаге ладошкой, на которой есть краска; стучать карандашом по листу бумаги, проводить линии;</w:t>
            </w:r>
          </w:p>
          <w:p w:rsidR="00A31BD6" w:rsidRPr="00A31BD6" w:rsidRDefault="00A31BD6" w:rsidP="00834540">
            <w:pPr>
              <w:numPr>
                <w:ilvl w:val="0"/>
                <w:numId w:val="31"/>
              </w:numPr>
              <w:spacing w:line="276" w:lineRule="auto"/>
              <w:jc w:val="both"/>
              <w:rPr>
                <w:rFonts w:ascii="Times New Roman" w:hAnsi="Times New Roman" w:cs="Times New Roman"/>
              </w:rPr>
            </w:pPr>
            <w:r w:rsidRPr="00A31BD6">
              <w:rPr>
                <w:rFonts w:ascii="Times New Roman" w:hAnsi="Times New Roman" w:cs="Times New Roman"/>
              </w:rPr>
              <w:t>называть, что у ребенка получилось (солнышко, заборчик, цветочки и пр.), т.к. от полутора до двух лет у детей начинают возникать ассоциативные образы.</w:t>
            </w:r>
          </w:p>
        </w:tc>
        <w:tc>
          <w:tcPr>
            <w:tcW w:w="5747" w:type="dxa"/>
          </w:tcPr>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предлагать рассматривать готовые рисунки, лепные фигурки, аппликацию, находить сходство с предметами, явлениями; показывать, как можно заполнять листы бумаги, ритмично наносить мазки, пятна, создавая простейшие цветовые композиции, вызывающие у детей эмоциональный отклик своей яркостью, декоративностью;</w:t>
            </w:r>
          </w:p>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стимулировать самостоятельный выбор цвета красок, фона листа бумаги, поощряет желание к экспериментированию с красками, карандашами, комком глины, готовыми аппликативными формами;</w:t>
            </w:r>
          </w:p>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поддерживать создание ассоциативных образов в рисунке, лепке; интегрировать рисование и аппликацию с целью обогащения содержания и средств выразительности;</w:t>
            </w:r>
          </w:p>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давать рассматривать иллюстрации и народные игрушки: семеновскую матрешку, городецкую лошадку, дымковского петушка, яркие узоры которых вызывают эмоциональный отклик;</w:t>
            </w:r>
          </w:p>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 xml:space="preserve">поддерживать активное желание к сотворчеству со взрослыми, давать дополнять готовые изображения ритмом мазков, цветовых пятен (нарисовать «огоньки» в окнах домов, на новогодней елке, «посыпать снежок на ветки деревьев» и т.д.), создавая ситуации для детского </w:t>
            </w:r>
            <w:r w:rsidRPr="00A31BD6">
              <w:rPr>
                <w:rFonts w:ascii="Times New Roman" w:hAnsi="Times New Roman" w:cs="Times New Roman"/>
              </w:rPr>
              <w:lastRenderedPageBreak/>
              <w:t>самовыражения;</w:t>
            </w:r>
          </w:p>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создать игровые ситуации с использованием игрушек анималистического жанра с целью придания смысла простым детским изображениям (рисовать следы лисички на снегу; дождик, который промочил зайчика и пр.);</w:t>
            </w:r>
          </w:p>
          <w:p w:rsidR="00A31BD6" w:rsidRPr="00A31BD6" w:rsidRDefault="00A31BD6" w:rsidP="00834540">
            <w:pPr>
              <w:numPr>
                <w:ilvl w:val="0"/>
                <w:numId w:val="30"/>
              </w:numPr>
              <w:spacing w:line="276" w:lineRule="auto"/>
              <w:jc w:val="both"/>
              <w:rPr>
                <w:rFonts w:ascii="Times New Roman" w:hAnsi="Times New Roman" w:cs="Times New Roman"/>
              </w:rPr>
            </w:pPr>
            <w:r w:rsidRPr="00A31BD6">
              <w:rPr>
                <w:rFonts w:ascii="Times New Roman" w:hAnsi="Times New Roman" w:cs="Times New Roman"/>
              </w:rPr>
              <w:t>вызывать интерес всех детей к результату изобразительной деятельности каждого; рассматривает с ними детские работы, находит знакомые предметы, персонажи, учить ориентироваться в пространстве («солнышко на небе», «домик стоит на земле, рядом растет елочка» и т.д.).</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Музыка</w:t>
            </w:r>
          </w:p>
        </w:tc>
        <w:tc>
          <w:tcPr>
            <w:tcW w:w="5812" w:type="dxa"/>
          </w:tcPr>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Слушание музыки</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слушать с детьми песенки и небольшие выразительные инструментальные пьесы в исполнении взрослых;</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приучать детей слушать музыку внимательно, не отвлекаясь; использует в работе игрушки, иллюстрации,</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музыкально-двигательный показ, облегчающие понимание содержания песни.</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поддерживать интерес к слушанию, исполняя песни с аккомпанементом, играя на разных музыкальных инструментах (фортепиано, баян, блок-флейта, синтезатор) и в ансамбле с воспитателем;</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Подпевание и пение</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lastRenderedPageBreak/>
              <w:t>петь детям, вызывая у них положительные эмоции и желание включиться в подпевание;</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побуждать к воспроизведению совместно со взрослыми звукоподражаний («А-ав», «Мя-у»), к слоговому пению («Бай-бай», «Да!», «Ай!»).</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Музыкальное движение</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радовать малышей движениями под веселую, живую музыку;</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обучать основным (шаг, бег, подпрыгивание и прыжки), плясовым и игровым движениям: хлопки в ладоши, хлопки по коленям, повороты кистей рук, притоптывание двумя ногами, боковые переступания, постукивание «каблучком», пружинные покачивания на двух ногах, приседание на корточки, маленькая «пружинка», бег и шаг по кругу группой в одном направлении, кружение на месте, а также простые игровые движения: прятаться, закрыв лицо руками, спрятать погремушку за спину и др.;</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учить выполнять движения сначала только по показу взрослого; постепенно приучает детей ориентироваться не только на зрительные впечатления (видит показ взрослого и подражает ему), но и на слуховые: ребенок начинает слышать рифмованный текст-подсказку в песне, сопровождающей движение.</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Музыкальная игра</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 xml:space="preserve">вовлекать детей в простейшие сюжетные музыкальные игры («Поиграем с Мишкой», </w:t>
            </w:r>
            <w:r w:rsidRPr="00A31BD6">
              <w:rPr>
                <w:rFonts w:ascii="Times New Roman" w:hAnsi="Times New Roman" w:cs="Times New Roman"/>
              </w:rPr>
              <w:lastRenderedPageBreak/>
              <w:t>«Птичка», муз. М. Раухвергера, сл.А.Барто и др.), где главное действующее лицо — игрушка в руках взрослого.</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 xml:space="preserve">Детские праздничные утренники </w:t>
            </w:r>
          </w:p>
          <w:p w:rsidR="00A31BD6" w:rsidRPr="00A31BD6" w:rsidRDefault="00A31BD6" w:rsidP="00834540">
            <w:pPr>
              <w:numPr>
                <w:ilvl w:val="0"/>
                <w:numId w:val="33"/>
              </w:numPr>
              <w:spacing w:line="276" w:lineRule="auto"/>
              <w:jc w:val="both"/>
              <w:rPr>
                <w:rFonts w:ascii="Times New Roman" w:hAnsi="Times New Roman" w:cs="Times New Roman"/>
              </w:rPr>
            </w:pPr>
            <w:r w:rsidRPr="00A31BD6">
              <w:rPr>
                <w:rFonts w:ascii="Times New Roman" w:hAnsi="Times New Roman" w:cs="Times New Roman"/>
              </w:rPr>
              <w:t>Для детей 2-го года жизни в течение года проводят один праздничный утренник «Елка» и два развлечения в месяц. Одно из любимых развлечений — кукольный театр.</w:t>
            </w:r>
          </w:p>
        </w:tc>
        <w:tc>
          <w:tcPr>
            <w:tcW w:w="5747" w:type="dxa"/>
          </w:tcPr>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lastRenderedPageBreak/>
              <w:t xml:space="preserve">Слушание музыки </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систематически слушать с детьми специально подобранную музыку: песни и небольшие инструментальные пьесы в исполнении взрослых; предлагать музыку только высокого качества, в профессиональном исполнении, отдавая предпочтение «живому» звучанию;</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наряду с песнями и отдельными пьесами предлагать рассказы, иллюстрированные музыкой, включающей в себя несколько произведений (например, рассказ «Игрушки» с пьесами «Марш» Э.Парлова, «Мишка» и «Барабан» Г.Фрида, «Колыбельная» М.Карасева);</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 xml:space="preserve">вносить разнообразие в слушание музыки и поддерживать интерес к ней: исполнять произведения на разных музыкальных </w:t>
            </w:r>
            <w:r w:rsidRPr="00A31BD6">
              <w:rPr>
                <w:rFonts w:ascii="Times New Roman" w:hAnsi="Times New Roman" w:cs="Times New Roman"/>
              </w:rPr>
              <w:lastRenderedPageBreak/>
              <w:t>инструментах (фортепиано, баян, блок-флейта), в ансамбле с воспитателем (используя разнообразные детские музыкальные инструменты), предлагать детям задания на узнавание песни в новом тембровом звучании (синтезатор, аккордеон), использовать слушание в игровой форме (например, «На чем приехал гость?», автор И.Плакида); «Марш» Э.Парлова, «Мишка» и «Барабан» Г.Фрида, «Колыбельная» М.Карасева);</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вносить разнообразие в слушание музыки и поддерживать интерес к ней: исполнять произведения на разных музыкальных инструментах (фортепиано, баян, блок-флейта), в ансамбле с воспитателем (используя разнообразные детские музыкальные инструменты), предлагать детям задания на узнавание песни в новом тембровом звучании (синтезатор, аккордеон), использовать слушание в игровой форме (например, «На чем приехал гость?», автор И.Плакида);</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Подпевшие и пение</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разучивать с малышами специально подобранные песни с интересным содержанием, коротким текстом, понятными и легкими для произношения словами, простой мелодией;</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 xml:space="preserve">вовлекать детей в подпевание и пение; учить петь без напряжения, естественным голосом, запоминать слова песни, правильно передавать </w:t>
            </w:r>
            <w:r w:rsidRPr="00A31BD6">
              <w:rPr>
                <w:rFonts w:ascii="Times New Roman" w:hAnsi="Times New Roman" w:cs="Times New Roman"/>
              </w:rPr>
              <w:lastRenderedPageBreak/>
              <w:t>общее направление движения мелодии и ритмический рисунок;</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петь с малышами с сопровождением и без него, одновременно со всеми детьми и индивидуально, как можно чаще повторять с детьми выученные песенки.</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Музыкальное движение</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поддерживать и стимулировать самостоятельное</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проявление активности ребенка:</w:t>
            </w:r>
            <w:r w:rsidRPr="00A31BD6">
              <w:rPr>
                <w:rFonts w:ascii="Times New Roman" w:hAnsi="Times New Roman" w:cs="Times New Roman"/>
              </w:rPr>
              <w:tab/>
              <w:t>учить слышать музыку, вслушиваться, запоминать ее и, ориентируясь на музыку, менять движения в соответствии с контрастными изменениями динамики, темпа, регистра; вовлекать малышей в свободную пляску на музыку куплетной формы;</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во втором полугодии предлагать упражнения и пляски на музыку с двумя (тремя) контрастными частями, в которых дети самостоятельно, без подсказки взрослого, ориентируются на музыку и меняют два-три движения;</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 xml:space="preserve">разучивать с детьми новые движения: хлопки в ладоши с одновременным притопыванием одной ногой, хлопки-«тарелочки» (руки слегка приподняты и согнуты, «скользящий» хлопок в ладоши), поочередное выставление вперед то правой, то левой ноги, «пружинка» с небольшим поворотом корпуса вправо-влево, шажки вперед-назад на носочках с одновременными поворотами кистей рук («фонарики»), кружение на носочках; ходьба и бег парами свободной стайкой в одном </w:t>
            </w:r>
            <w:r w:rsidRPr="00A31BD6">
              <w:rPr>
                <w:rFonts w:ascii="Times New Roman" w:hAnsi="Times New Roman" w:cs="Times New Roman"/>
              </w:rPr>
              <w:lastRenderedPageBreak/>
              <w:t>направлении, образные движения (идти «как мишка») и пр.</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Музыкальная игра</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развивать физическую и эмоциональную сферу малышей</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приучать слышать в игре музыку и действовать согласно с ней;</w:t>
            </w:r>
          </w:p>
          <w:p w:rsidR="00A31BD6" w:rsidRPr="00A31BD6" w:rsidRDefault="00A31BD6" w:rsidP="00834540">
            <w:pPr>
              <w:numPr>
                <w:ilvl w:val="0"/>
                <w:numId w:val="32"/>
              </w:numPr>
              <w:spacing w:line="276" w:lineRule="auto"/>
              <w:jc w:val="both"/>
              <w:rPr>
                <w:rFonts w:ascii="Times New Roman" w:hAnsi="Times New Roman" w:cs="Times New Roman"/>
              </w:rPr>
            </w:pPr>
            <w:r w:rsidRPr="00A31BD6">
              <w:rPr>
                <w:rFonts w:ascii="Times New Roman" w:hAnsi="Times New Roman" w:cs="Times New Roman"/>
              </w:rPr>
              <w:t>предлагать детям сюжетные музыкальные игры (например, «Зайки», рус. нар. песни в обр. М. Красева и Н. Римского- Корсакова, «Веселые гуси», рус. нар. песня), в которых солистом может быть не только воспитатель, но и ребенок.</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 xml:space="preserve">Детские праздничные утренники </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Для детей 3-го года жизни проводить три праздничных утренника в год: осенью (октябрь, начало ноября), зимой («Елка»), весной (май); развлечение — одно в месяц.</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Основа детского утренника — игра, которую подбирают,</w:t>
            </w:r>
          </w:p>
        </w:tc>
      </w:tr>
    </w:tbl>
    <w:p w:rsidR="00A31BD6" w:rsidRPr="00A31BD6" w:rsidRDefault="00A31BD6" w:rsidP="00A31BD6">
      <w:pPr>
        <w:spacing w:line="276" w:lineRule="auto"/>
        <w:jc w:val="both"/>
        <w:rPr>
          <w:rFonts w:ascii="Times New Roman" w:hAnsi="Times New Roman" w:cs="Times New Roman"/>
        </w:rPr>
      </w:pPr>
    </w:p>
    <w:p w:rsidR="00A31BD6" w:rsidRPr="00952C50" w:rsidRDefault="00C55D8E" w:rsidP="00FD2EA0">
      <w:pPr>
        <w:spacing w:line="276" w:lineRule="auto"/>
        <w:jc w:val="center"/>
        <w:rPr>
          <w:rFonts w:ascii="Times New Roman" w:hAnsi="Times New Roman" w:cs="Times New Roman"/>
        </w:rPr>
      </w:pPr>
      <w:r>
        <w:rPr>
          <w:rFonts w:ascii="Times New Roman" w:hAnsi="Times New Roman" w:cs="Times New Roman"/>
          <w:iCs/>
        </w:rPr>
        <w:t xml:space="preserve">2.1.5. </w:t>
      </w:r>
      <w:r w:rsidR="00A31BD6" w:rsidRPr="00952C50">
        <w:rPr>
          <w:rFonts w:ascii="Times New Roman" w:hAnsi="Times New Roman" w:cs="Times New Roman"/>
          <w:iCs/>
        </w:rPr>
        <w:t xml:space="preserve">СОДЕРЖАНИЕ ОБРАЗОВАТЕЛЬНОЙ РАБОТЫ ПО ФИЗИЧЕСКОМУ РАЗВИТИЮ </w:t>
      </w:r>
      <w:r w:rsidR="00A31BD6" w:rsidRPr="00952C50">
        <w:rPr>
          <w:rFonts w:ascii="Times New Roman" w:hAnsi="Times New Roman" w:cs="Times New Roman"/>
        </w:rPr>
        <w:t>(1,6 лет-3 лет)</w:t>
      </w:r>
    </w:p>
    <w:p w:rsidR="00A31BD6" w:rsidRPr="00A31BD6" w:rsidRDefault="00A31BD6" w:rsidP="00A31BD6">
      <w:pPr>
        <w:spacing w:line="276" w:lineRule="auto"/>
        <w:jc w:val="both"/>
        <w:rPr>
          <w:rFonts w:ascii="Times New Roman" w:hAnsi="Times New Roman" w:cs="Times New Roman"/>
        </w:rPr>
      </w:pPr>
    </w:p>
    <w:tbl>
      <w:tblPr>
        <w:tblStyle w:val="a6"/>
        <w:tblW w:w="0" w:type="auto"/>
        <w:tblLook w:val="04A0" w:firstRow="1" w:lastRow="0" w:firstColumn="1" w:lastColumn="0" w:noHBand="0" w:noVBand="1"/>
      </w:tblPr>
      <w:tblGrid>
        <w:gridCol w:w="3184"/>
        <w:gridCol w:w="5720"/>
        <w:gridCol w:w="5656"/>
      </w:tblGrid>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Направления</w:t>
            </w: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Содержание</w:t>
            </w:r>
          </w:p>
        </w:tc>
        <w:tc>
          <w:tcPr>
            <w:tcW w:w="5747" w:type="dxa"/>
          </w:tcPr>
          <w:p w:rsidR="00A31BD6" w:rsidRPr="00A31BD6" w:rsidRDefault="00A31BD6" w:rsidP="00A31BD6">
            <w:pPr>
              <w:spacing w:line="276" w:lineRule="auto"/>
              <w:jc w:val="both"/>
              <w:rPr>
                <w:rFonts w:ascii="Times New Roman" w:hAnsi="Times New Roman" w:cs="Times New Roman"/>
              </w:rPr>
            </w:pP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p>
        </w:tc>
        <w:tc>
          <w:tcPr>
            <w:tcW w:w="5812"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1 г.6 мес. до 2 лет</w:t>
            </w:r>
          </w:p>
        </w:tc>
        <w:tc>
          <w:tcPr>
            <w:tcW w:w="574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От 2 до 3 лет</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Двигательное и физическое развитие</w:t>
            </w:r>
          </w:p>
        </w:tc>
        <w:tc>
          <w:tcPr>
            <w:tcW w:w="5812" w:type="dxa"/>
          </w:tcPr>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Ползание, лазанье</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 xml:space="preserve">подползать под веревку, скамейку; переползать через бревно; влезать со страховкой на стремянку (высотой 1—1,5 м) и слезать с нее. Игры: «Проползи по мостику», «Собери колечки», </w:t>
            </w:r>
            <w:r w:rsidRPr="00A31BD6">
              <w:rPr>
                <w:rFonts w:ascii="Times New Roman" w:hAnsi="Times New Roman" w:cs="Times New Roman"/>
              </w:rPr>
              <w:lastRenderedPageBreak/>
              <w:t>«Догони веревку».</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i/>
              </w:rPr>
              <w:t>Ходьба и равновесие:</w:t>
            </w:r>
            <w:r w:rsidRPr="00A31BD6">
              <w:rPr>
                <w:rFonts w:ascii="Times New Roman" w:hAnsi="Times New Roman" w:cs="Times New Roman"/>
              </w:rPr>
              <w:t xml:space="preserve"> </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ходить без опоры в прямом направлении, ходить по ограниченной площади опоры (доске, дорожке), удерживая равновесие; подниматься по наклонной доске и сходить с нее; входить и сходить с опоры (высотой 12—15 см); ходить по неровной дорожке, взбираться на бугорки, перешагивать канавки.</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Ходьба и бег:</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ходить «стайкой», пытаться бегать в прямом направлении; Игры: «Догони мяч», «Принеси игрушку», «Пройди — не упади», «Поднимай ноги выше», «Нам весело».</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i/>
              </w:rPr>
              <w:t>Бросание, катание мячей, шариков:</w:t>
            </w:r>
            <w:r w:rsidRPr="00A31BD6">
              <w:rPr>
                <w:rFonts w:ascii="Times New Roman" w:hAnsi="Times New Roman" w:cs="Times New Roman"/>
              </w:rPr>
              <w:t xml:space="preserve"> </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катать мяч в паре с воспитателем, бросать малый мяч вдаль одной рукой, подбрасывать вверх двумя руками, бросать вниз. Игры: «Передай мяч», «Брось подальше», «Брось мяч и догони».</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 xml:space="preserve">Общеразвивающие упражнения: </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 xml:space="preserve">поднимать и опускать руки, вытягивать руки вперед; выполнять различные движения — вращать кистями рук, сжимать и разжимать пальцы, захватывать пальцами мелкие предметы; стоя и сидя поворачиваться вправо и влево, передавая друг другу предметы, наклоняться вперед и выпрямляться; приседать с поддержкой; пытаться подпрыгивать. Игры «Птицы машут крыльями», «Маленькие и большие», «Деревья </w:t>
            </w:r>
            <w:r w:rsidRPr="00A31BD6">
              <w:rPr>
                <w:rFonts w:ascii="Times New Roman" w:hAnsi="Times New Roman" w:cs="Times New Roman"/>
              </w:rPr>
              <w:lastRenderedPageBreak/>
              <w:t>качаются», «Фонарики зажигаются».</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i/>
              </w:rPr>
              <w:t>Самостоятельные игры</w:t>
            </w:r>
            <w:r w:rsidRPr="00A31BD6">
              <w:rPr>
                <w:rFonts w:ascii="Times New Roman" w:hAnsi="Times New Roman" w:cs="Times New Roman"/>
              </w:rPr>
              <w:t xml:space="preserve"> детей с тележками, каталками, машинками, другими игрушками, с использованием разных движений по выбору самих детей.</w:t>
            </w:r>
          </w:p>
        </w:tc>
        <w:tc>
          <w:tcPr>
            <w:tcW w:w="5747" w:type="dxa"/>
          </w:tcPr>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lastRenderedPageBreak/>
              <w:t>Ходьба</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 xml:space="preserve">ходить «стайкой» за воспитателем в заданном направлении, меняя направление; </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 xml:space="preserve">перешагивая через линии, кубики; огибая предметы; парами; по кругу, взявшись за руки; </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lastRenderedPageBreak/>
              <w:t>переходить от ходьбы к бегу и от бега к ходьбе. Игры: «К куклам в гости», «По тропинке», «Догоните меня», «Принеси предмет», «Пузырь».</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Бег:</w:t>
            </w:r>
          </w:p>
          <w:p w:rsidR="00A31BD6" w:rsidRPr="00A31BD6" w:rsidRDefault="00A31BD6" w:rsidP="00834540">
            <w:pPr>
              <w:numPr>
                <w:ilvl w:val="0"/>
                <w:numId w:val="36"/>
              </w:numPr>
              <w:spacing w:line="276" w:lineRule="auto"/>
              <w:jc w:val="both"/>
              <w:rPr>
                <w:rFonts w:ascii="Times New Roman" w:hAnsi="Times New Roman" w:cs="Times New Roman"/>
              </w:rPr>
            </w:pPr>
            <w:r w:rsidRPr="00A31BD6">
              <w:rPr>
                <w:rFonts w:ascii="Times New Roman" w:hAnsi="Times New Roman" w:cs="Times New Roman"/>
              </w:rPr>
              <w:t xml:space="preserve">бегать за воспитателем, убегать от него; бегать в разных направлениях, не сталкиваясь друг с другом; догонять катящиеся предметы; </w:t>
            </w:r>
          </w:p>
          <w:p w:rsidR="00A31BD6" w:rsidRPr="00A31BD6" w:rsidRDefault="00A31BD6" w:rsidP="00834540">
            <w:pPr>
              <w:numPr>
                <w:ilvl w:val="0"/>
                <w:numId w:val="36"/>
              </w:numPr>
              <w:spacing w:line="276" w:lineRule="auto"/>
              <w:jc w:val="both"/>
              <w:rPr>
                <w:rFonts w:ascii="Times New Roman" w:hAnsi="Times New Roman" w:cs="Times New Roman"/>
              </w:rPr>
            </w:pPr>
            <w:r w:rsidRPr="00A31BD6">
              <w:rPr>
                <w:rFonts w:ascii="Times New Roman" w:hAnsi="Times New Roman" w:cs="Times New Roman"/>
              </w:rPr>
              <w:t xml:space="preserve">пробегать между линиями (30—25 см), не наступая на них; </w:t>
            </w:r>
          </w:p>
          <w:p w:rsidR="00A31BD6" w:rsidRPr="00A31BD6" w:rsidRDefault="00A31BD6" w:rsidP="00834540">
            <w:pPr>
              <w:numPr>
                <w:ilvl w:val="0"/>
                <w:numId w:val="36"/>
              </w:numPr>
              <w:spacing w:line="276" w:lineRule="auto"/>
              <w:jc w:val="both"/>
              <w:rPr>
                <w:rFonts w:ascii="Times New Roman" w:hAnsi="Times New Roman" w:cs="Times New Roman"/>
              </w:rPr>
            </w:pPr>
            <w:r w:rsidRPr="00A31BD6">
              <w:rPr>
                <w:rFonts w:ascii="Times New Roman" w:hAnsi="Times New Roman" w:cs="Times New Roman"/>
              </w:rPr>
              <w:t>бегать непрерывно в течение 30—40 сек.; пробегать медленно до 80 м. Игры: «Поезд», «Самолеты», «Догони собачку», «Догони мяч», «Курочка-хохлатка», «Автомобиль».</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Прыжки:</w:t>
            </w:r>
          </w:p>
          <w:p w:rsidR="00A31BD6" w:rsidRPr="00A31BD6" w:rsidRDefault="00A31BD6" w:rsidP="00834540">
            <w:pPr>
              <w:numPr>
                <w:ilvl w:val="0"/>
                <w:numId w:val="37"/>
              </w:numPr>
              <w:spacing w:line="276" w:lineRule="auto"/>
              <w:jc w:val="both"/>
              <w:rPr>
                <w:rFonts w:ascii="Times New Roman" w:hAnsi="Times New Roman" w:cs="Times New Roman"/>
              </w:rPr>
            </w:pPr>
            <w:r w:rsidRPr="00A31BD6">
              <w:rPr>
                <w:rFonts w:ascii="Times New Roman" w:hAnsi="Times New Roman" w:cs="Times New Roman"/>
              </w:rPr>
              <w:t xml:space="preserve">прыгать на двух ногах на месте и слегка продвигаясь вперед; подпрыгивать вверх, стараясь коснуться предмета, находящегося выше поднятых рук ребенка; </w:t>
            </w:r>
          </w:p>
          <w:p w:rsidR="00A31BD6" w:rsidRPr="00A31BD6" w:rsidRDefault="00A31BD6" w:rsidP="00834540">
            <w:pPr>
              <w:numPr>
                <w:ilvl w:val="0"/>
                <w:numId w:val="37"/>
              </w:numPr>
              <w:spacing w:line="276" w:lineRule="auto"/>
              <w:jc w:val="both"/>
              <w:rPr>
                <w:rFonts w:ascii="Times New Roman" w:hAnsi="Times New Roman" w:cs="Times New Roman"/>
              </w:rPr>
            </w:pPr>
            <w:r w:rsidRPr="00A31BD6">
              <w:rPr>
                <w:rFonts w:ascii="Times New Roman" w:hAnsi="Times New Roman" w:cs="Times New Roman"/>
              </w:rPr>
              <w:t>перепрыгивать через линию, веревку, положенную на пол; через две параллельные линии (от 10 до 30 см). Игры: «Подпрыгни до ладони», «Позвони в колокольчик», «Прыгай, как мячик», «Пробеги-подпрыгни», «Зайка беленький сидит», «Зайка серый умывается».</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Ползание:</w:t>
            </w:r>
          </w:p>
          <w:p w:rsidR="00A31BD6" w:rsidRPr="00A31BD6" w:rsidRDefault="00A31BD6" w:rsidP="00834540">
            <w:pPr>
              <w:numPr>
                <w:ilvl w:val="0"/>
                <w:numId w:val="38"/>
              </w:numPr>
              <w:spacing w:line="276" w:lineRule="auto"/>
              <w:jc w:val="both"/>
              <w:rPr>
                <w:rFonts w:ascii="Times New Roman" w:hAnsi="Times New Roman" w:cs="Times New Roman"/>
              </w:rPr>
            </w:pPr>
            <w:r w:rsidRPr="00A31BD6">
              <w:rPr>
                <w:rFonts w:ascii="Times New Roman" w:hAnsi="Times New Roman" w:cs="Times New Roman"/>
              </w:rPr>
              <w:t xml:space="preserve">проползать на четвереньках 3—4 м; в вертикально стоящий обруч; подлезать под препятствия высотой 30—40 см. Игры: «Доползи до погремушки», «В воротики», «Не наступи на </w:t>
            </w:r>
            <w:r w:rsidRPr="00A31BD6">
              <w:rPr>
                <w:rFonts w:ascii="Times New Roman" w:hAnsi="Times New Roman" w:cs="Times New Roman"/>
              </w:rPr>
              <w:lastRenderedPageBreak/>
              <w:t>линию», «Будь осторожен», «Обезьянки», влезать на лесенку-стремянку.</w:t>
            </w:r>
          </w:p>
          <w:p w:rsidR="00A31BD6" w:rsidRPr="00A31BD6" w:rsidRDefault="00A31BD6" w:rsidP="00A31BD6">
            <w:pPr>
              <w:spacing w:line="276" w:lineRule="auto"/>
              <w:jc w:val="both"/>
              <w:rPr>
                <w:rFonts w:ascii="Times New Roman" w:hAnsi="Times New Roman" w:cs="Times New Roman"/>
                <w:i/>
              </w:rPr>
            </w:pPr>
            <w:r w:rsidRPr="00A31BD6">
              <w:rPr>
                <w:rFonts w:ascii="Times New Roman" w:hAnsi="Times New Roman" w:cs="Times New Roman"/>
                <w:i/>
              </w:rPr>
              <w:t xml:space="preserve">Катание, бросание и ловля: </w:t>
            </w:r>
          </w:p>
          <w:p w:rsidR="00A31BD6" w:rsidRPr="00A31BD6" w:rsidRDefault="00A31BD6" w:rsidP="00834540">
            <w:pPr>
              <w:numPr>
                <w:ilvl w:val="0"/>
                <w:numId w:val="38"/>
              </w:numPr>
              <w:spacing w:line="276" w:lineRule="auto"/>
              <w:jc w:val="both"/>
              <w:rPr>
                <w:rFonts w:ascii="Times New Roman" w:hAnsi="Times New Roman" w:cs="Times New Roman"/>
              </w:rPr>
            </w:pPr>
            <w:r w:rsidRPr="00A31BD6">
              <w:rPr>
                <w:rFonts w:ascii="Times New Roman" w:hAnsi="Times New Roman" w:cs="Times New Roman"/>
              </w:rPr>
              <w:t>скатывать мячи с горки; катание друг другу мячей, шариков, двумя руками; бросать мяч двумя руками воспитателю; стараться поймать мяч, брошенный воспитателем; бросать предметы (мячи, мешочки с песком, шишки и др.) в горизонтальную цель (расст. 1 м), двумя руками, поочередно правой и левой рукой. Игры: «Мяч в кругу», «Попади в воротики», «Лови мяч», «Попади в корзину».</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i/>
              </w:rPr>
              <w:t>Развитие равновесия и координации движений</w:t>
            </w:r>
            <w:r w:rsidRPr="00A31BD6">
              <w:rPr>
                <w:rFonts w:ascii="Times New Roman" w:hAnsi="Times New Roman" w:cs="Times New Roman"/>
              </w:rPr>
              <w:t xml:space="preserve"> </w:t>
            </w:r>
          </w:p>
          <w:p w:rsidR="00A31BD6" w:rsidRPr="00A31BD6" w:rsidRDefault="00A31BD6" w:rsidP="00834540">
            <w:pPr>
              <w:numPr>
                <w:ilvl w:val="0"/>
                <w:numId w:val="38"/>
              </w:numPr>
              <w:spacing w:line="276" w:lineRule="auto"/>
              <w:jc w:val="both"/>
              <w:rPr>
                <w:rFonts w:ascii="Times New Roman" w:hAnsi="Times New Roman" w:cs="Times New Roman"/>
              </w:rPr>
            </w:pPr>
            <w:r w:rsidRPr="00A31BD6">
              <w:rPr>
                <w:rFonts w:ascii="Times New Roman" w:hAnsi="Times New Roman" w:cs="Times New Roman"/>
              </w:rPr>
              <w:t>Упражнения для рук и плечевого пояса: вниз, вперед, вверх, в стороны, за спину; поднимать; сгибать и разгибать; размахивать вперед-назад; хлопать перед собой, над головой; сжимать и разжимать пальцы, захватывать пальцами мелкие предметы.</w:t>
            </w:r>
          </w:p>
          <w:p w:rsidR="00A31BD6" w:rsidRPr="00A31BD6" w:rsidRDefault="00A31BD6" w:rsidP="00834540">
            <w:pPr>
              <w:numPr>
                <w:ilvl w:val="0"/>
                <w:numId w:val="38"/>
              </w:numPr>
              <w:spacing w:line="276" w:lineRule="auto"/>
              <w:jc w:val="both"/>
              <w:rPr>
                <w:rFonts w:ascii="Times New Roman" w:hAnsi="Times New Roman" w:cs="Times New Roman"/>
              </w:rPr>
            </w:pPr>
            <w:r w:rsidRPr="00A31BD6">
              <w:rPr>
                <w:rFonts w:ascii="Times New Roman" w:hAnsi="Times New Roman" w:cs="Times New Roman"/>
              </w:rPr>
              <w:t>Упражнения для туловища: из положения стоя, сидя, лежа наклоняться вперед, в стороны; поворачиваться вправо, влево; переворачиваться со спины на живот и обратно.</w:t>
            </w:r>
          </w:p>
          <w:p w:rsidR="00A31BD6" w:rsidRPr="00A31BD6" w:rsidRDefault="00A31BD6" w:rsidP="00834540">
            <w:pPr>
              <w:numPr>
                <w:ilvl w:val="0"/>
                <w:numId w:val="38"/>
              </w:numPr>
              <w:spacing w:line="276" w:lineRule="auto"/>
              <w:jc w:val="both"/>
              <w:rPr>
                <w:rFonts w:ascii="Times New Roman" w:hAnsi="Times New Roman" w:cs="Times New Roman"/>
              </w:rPr>
            </w:pPr>
            <w:r w:rsidRPr="00A31BD6">
              <w:rPr>
                <w:rFonts w:ascii="Times New Roman" w:hAnsi="Times New Roman" w:cs="Times New Roman"/>
              </w:rPr>
              <w:t>Упражнения для ног: ноги вместе, слегка расставлены; сгибать и разгибать, приподниматься на носки; полуприседать с опорой; сгибать и разгибать стопы.</w:t>
            </w:r>
          </w:p>
          <w:p w:rsidR="00A31BD6" w:rsidRPr="00A31BD6" w:rsidRDefault="00A31BD6" w:rsidP="00834540">
            <w:pPr>
              <w:numPr>
                <w:ilvl w:val="0"/>
                <w:numId w:val="38"/>
              </w:numPr>
              <w:spacing w:line="276" w:lineRule="auto"/>
              <w:jc w:val="both"/>
              <w:rPr>
                <w:rFonts w:ascii="Times New Roman" w:hAnsi="Times New Roman" w:cs="Times New Roman"/>
              </w:rPr>
            </w:pPr>
            <w:r w:rsidRPr="00A31BD6">
              <w:rPr>
                <w:rFonts w:ascii="Times New Roman" w:hAnsi="Times New Roman" w:cs="Times New Roman"/>
              </w:rPr>
              <w:t xml:space="preserve">Упражнения в организационных действиях: построения: в круг, друг за другом подгруппами </w:t>
            </w:r>
            <w:r w:rsidRPr="00A31BD6">
              <w:rPr>
                <w:rFonts w:ascii="Times New Roman" w:hAnsi="Times New Roman" w:cs="Times New Roman"/>
              </w:rPr>
              <w:lastRenderedPageBreak/>
              <w:t>и всей группой с помощью воспитателя.</w:t>
            </w:r>
          </w:p>
        </w:tc>
      </w:tr>
      <w:tr w:rsidR="00A31BD6" w:rsidRPr="00A31BD6" w:rsidTr="00A31BD6">
        <w:tc>
          <w:tcPr>
            <w:tcW w:w="3227" w:type="dxa"/>
          </w:tcPr>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lastRenderedPageBreak/>
              <w:t>Приобщение к здоровому образу жизни</w:t>
            </w:r>
          </w:p>
        </w:tc>
        <w:tc>
          <w:tcPr>
            <w:tcW w:w="5812" w:type="dxa"/>
          </w:tcPr>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при приеме пищи — хорошо пережевывать еду, пользоваться ложкой, пить из чашки;</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самостоятельно мыть руки перед едой и пользоваться полотенцем (со второго полугодия);</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приобщать детей к индивидуальному пользованию расческой, носовым платком, полотенцем;</w:t>
            </w:r>
          </w:p>
          <w:p w:rsidR="00A31BD6" w:rsidRPr="00A31BD6" w:rsidRDefault="00A31BD6" w:rsidP="00834540">
            <w:pPr>
              <w:numPr>
                <w:ilvl w:val="0"/>
                <w:numId w:val="34"/>
              </w:numPr>
              <w:spacing w:line="276" w:lineRule="auto"/>
              <w:jc w:val="both"/>
              <w:rPr>
                <w:rFonts w:ascii="Times New Roman" w:hAnsi="Times New Roman" w:cs="Times New Roman"/>
              </w:rPr>
            </w:pPr>
            <w:r w:rsidRPr="00A31BD6">
              <w:rPr>
                <w:rFonts w:ascii="Times New Roman" w:hAnsi="Times New Roman" w:cs="Times New Roman"/>
              </w:rPr>
              <w:t>предупреждать развитие вредных привычек (брать в рот пальцы, грызть ногти и пр.).</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Закаливание проводится в виде воздушных и водных процедур (с учетом климатических условий). Воздушные процедуры осуществляются во время переодевания, после дневного сна. Элемент повседневного водного закаливания — умывание и мытье рук до локтя водопроводной водой.</w:t>
            </w:r>
          </w:p>
        </w:tc>
        <w:tc>
          <w:tcPr>
            <w:tcW w:w="5747" w:type="dxa"/>
          </w:tcPr>
          <w:p w:rsidR="00A31BD6" w:rsidRPr="00A31BD6" w:rsidRDefault="00A31BD6" w:rsidP="00834540">
            <w:pPr>
              <w:numPr>
                <w:ilvl w:val="0"/>
                <w:numId w:val="35"/>
              </w:numPr>
              <w:spacing w:line="276" w:lineRule="auto"/>
              <w:jc w:val="both"/>
              <w:rPr>
                <w:rFonts w:ascii="Times New Roman" w:hAnsi="Times New Roman" w:cs="Times New Roman"/>
              </w:rPr>
            </w:pPr>
            <w:r w:rsidRPr="00A31BD6">
              <w:rPr>
                <w:rFonts w:ascii="Times New Roman" w:hAnsi="Times New Roman" w:cs="Times New Roman"/>
              </w:rPr>
              <w:t>закреплять умение правильно мыть руки (намыливать до образования пены), насухо их вытирать, есть самостоятельно и аккуратно; правильно и по назначению пользоваться чашкой, ложкой и др., салфетками;</w:t>
            </w:r>
          </w:p>
          <w:p w:rsidR="00A31BD6" w:rsidRPr="00A31BD6" w:rsidRDefault="00A31BD6" w:rsidP="00834540">
            <w:pPr>
              <w:numPr>
                <w:ilvl w:val="0"/>
                <w:numId w:val="35"/>
              </w:numPr>
              <w:spacing w:line="276" w:lineRule="auto"/>
              <w:jc w:val="both"/>
              <w:rPr>
                <w:rFonts w:ascii="Times New Roman" w:hAnsi="Times New Roman" w:cs="Times New Roman"/>
              </w:rPr>
            </w:pPr>
            <w:r w:rsidRPr="00A31BD6">
              <w:rPr>
                <w:rFonts w:ascii="Times New Roman" w:hAnsi="Times New Roman" w:cs="Times New Roman"/>
              </w:rPr>
              <w:t>учить тщательно и бесшумно пережевывать пищу;</w:t>
            </w:r>
          </w:p>
          <w:p w:rsidR="00A31BD6" w:rsidRPr="00A31BD6" w:rsidRDefault="00A31BD6" w:rsidP="00834540">
            <w:pPr>
              <w:numPr>
                <w:ilvl w:val="0"/>
                <w:numId w:val="35"/>
              </w:numPr>
              <w:spacing w:line="276" w:lineRule="auto"/>
              <w:jc w:val="both"/>
              <w:rPr>
                <w:rFonts w:ascii="Times New Roman" w:hAnsi="Times New Roman" w:cs="Times New Roman"/>
              </w:rPr>
            </w:pPr>
            <w:r w:rsidRPr="00A31BD6">
              <w:rPr>
                <w:rFonts w:ascii="Times New Roman" w:hAnsi="Times New Roman" w:cs="Times New Roman"/>
              </w:rPr>
              <w:t>формировать у детей навыки самостоятельно одеваться и раздеваться; умение аккуратно складывать одежду; застегивать пуговицу; помогать друг другу;</w:t>
            </w:r>
          </w:p>
          <w:p w:rsidR="00A31BD6" w:rsidRPr="00A31BD6" w:rsidRDefault="00A31BD6" w:rsidP="00834540">
            <w:pPr>
              <w:numPr>
                <w:ilvl w:val="0"/>
                <w:numId w:val="35"/>
              </w:numPr>
              <w:spacing w:line="276" w:lineRule="auto"/>
              <w:jc w:val="both"/>
              <w:rPr>
                <w:rFonts w:ascii="Times New Roman" w:hAnsi="Times New Roman" w:cs="Times New Roman"/>
              </w:rPr>
            </w:pPr>
            <w:r w:rsidRPr="00A31BD6">
              <w:rPr>
                <w:rFonts w:ascii="Times New Roman" w:hAnsi="Times New Roman" w:cs="Times New Roman"/>
              </w:rPr>
              <w:t>побуждать детей осмысленно пользоваться предметами индивидуального назначения: расческой, полотенцем, носовым платком.</w:t>
            </w:r>
          </w:p>
          <w:p w:rsidR="00A31BD6" w:rsidRPr="00A31BD6" w:rsidRDefault="00A31BD6" w:rsidP="00A31BD6">
            <w:pPr>
              <w:spacing w:line="276" w:lineRule="auto"/>
              <w:jc w:val="both"/>
              <w:rPr>
                <w:rFonts w:ascii="Times New Roman" w:hAnsi="Times New Roman" w:cs="Times New Roman"/>
              </w:rPr>
            </w:pPr>
            <w:r w:rsidRPr="00A31BD6">
              <w:rPr>
                <w:rFonts w:ascii="Times New Roman" w:hAnsi="Times New Roman" w:cs="Times New Roman"/>
              </w:rPr>
              <w:t>Закаливание детей обеспечивается сочетанием воздушных, водных процедур, воздействием ультрафиолетовых лучей во время утренней прогулки. Используются местные и общие процедуры. Закаливание осуществляться только на фоне благоприятного физического и психического состояния детей.</w:t>
            </w:r>
          </w:p>
        </w:tc>
      </w:tr>
    </w:tbl>
    <w:p w:rsidR="00A31BD6" w:rsidRPr="00A31BD6" w:rsidRDefault="00A31BD6" w:rsidP="00A31BD6">
      <w:pPr>
        <w:spacing w:line="276" w:lineRule="auto"/>
        <w:jc w:val="both"/>
        <w:rPr>
          <w:rFonts w:ascii="Times New Roman" w:hAnsi="Times New Roman" w:cs="Times New Roman"/>
        </w:rPr>
        <w:sectPr w:rsidR="00A31BD6" w:rsidRPr="00A31BD6" w:rsidSect="00A31BD6">
          <w:pgSz w:w="16838" w:h="11906" w:orient="landscape"/>
          <w:pgMar w:top="851" w:right="1134" w:bottom="1701" w:left="1134" w:header="709" w:footer="709" w:gutter="0"/>
          <w:cols w:space="708"/>
          <w:docGrid w:linePitch="360"/>
        </w:sectPr>
      </w:pPr>
    </w:p>
    <w:p w:rsidR="00ED2704" w:rsidRDefault="00ED2704" w:rsidP="00952C50">
      <w:pPr>
        <w:spacing w:line="276" w:lineRule="auto"/>
        <w:rPr>
          <w:rFonts w:ascii="Times New Roman" w:hAnsi="Times New Roman" w:cs="Times New Roman"/>
          <w:b/>
        </w:rPr>
      </w:pPr>
    </w:p>
    <w:p w:rsidR="00952C50" w:rsidRPr="00C55D8E" w:rsidRDefault="00C55D8E" w:rsidP="00C55D8E">
      <w:pPr>
        <w:jc w:val="center"/>
        <w:rPr>
          <w:rFonts w:ascii="Times New Roman" w:hAnsi="Times New Roman" w:cs="Times New Roman"/>
          <w:b/>
          <w:sz w:val="22"/>
          <w:szCs w:val="22"/>
        </w:rPr>
      </w:pPr>
      <w:r w:rsidRPr="00C55D8E">
        <w:rPr>
          <w:rFonts w:ascii="Times New Roman" w:hAnsi="Times New Roman" w:cs="Times New Roman"/>
          <w:b/>
          <w:szCs w:val="22"/>
        </w:rPr>
        <w:t xml:space="preserve">2.1.6. </w:t>
      </w:r>
      <w:r w:rsidR="00952C50" w:rsidRPr="00C55D8E">
        <w:rPr>
          <w:rFonts w:ascii="Times New Roman" w:hAnsi="Times New Roman" w:cs="Times New Roman"/>
          <w:b/>
          <w:szCs w:val="22"/>
        </w:rPr>
        <w:t>ЧАСТЬ СОДЕРЖАТЕЛЬНОГО РАЗДЕЛА, ФОРМИРУЕМАЯ УЧАСТНИКАМИ ОБРАЗОВАТЕЛЬНЫХ ОТНОШЕНИЙ</w:t>
      </w:r>
    </w:p>
    <w:p w:rsidR="00ED2704" w:rsidRDefault="00ED2704" w:rsidP="00952C50">
      <w:pPr>
        <w:spacing w:before="240" w:after="240" w:line="276" w:lineRule="auto"/>
        <w:jc w:val="center"/>
        <w:rPr>
          <w:rFonts w:ascii="Times New Roman" w:hAnsi="Times New Roman" w:cs="Times New Roman"/>
          <w:b/>
        </w:rPr>
      </w:pPr>
      <w:r>
        <w:rPr>
          <w:rFonts w:ascii="Times New Roman" w:hAnsi="Times New Roman" w:cs="Times New Roman"/>
          <w:b/>
        </w:rPr>
        <w:t>КАЛЕНДАРНО-ТЕМАТИЧЕСКОЕ ПЛАНИРОВАНИЕ</w:t>
      </w: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3258"/>
        <w:gridCol w:w="2402"/>
        <w:gridCol w:w="6"/>
        <w:gridCol w:w="6650"/>
        <w:gridCol w:w="11"/>
        <w:gridCol w:w="2697"/>
      </w:tblGrid>
      <w:tr w:rsidR="00ED2704" w:rsidRPr="00ED2704" w:rsidTr="00441523">
        <w:trPr>
          <w:gridBefore w:val="1"/>
          <w:wBefore w:w="6" w:type="dxa"/>
          <w:trHeight w:val="512"/>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Темы</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Срок реализации</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Цели</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Итоговое мероприятие</w:t>
            </w:r>
          </w:p>
        </w:tc>
      </w:tr>
      <w:tr w:rsidR="00ED2704" w:rsidRPr="00ED2704" w:rsidTr="00441523">
        <w:trPr>
          <w:gridBefore w:val="1"/>
          <w:wBefore w:w="6" w:type="dxa"/>
          <w:trHeight w:val="1409"/>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Здравствуй, детский сад!:</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сентября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Адаптировать детей к условиям детского сада. Познакомить с</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д/с   как   ближайшим   социальным   окружением   ребенка.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Познакомить   с   детьми,   воспитателями.   Способствовать</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формированию  положительных  эмоций  по  отношению  к</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детскому саду, воспитателям, детям.</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Праздник знакомства.</w:t>
            </w:r>
          </w:p>
        </w:tc>
      </w:tr>
      <w:tr w:rsidR="00ED2704" w:rsidRPr="00ED2704" w:rsidTr="00441523">
        <w:trPr>
          <w:gridBefore w:val="1"/>
          <w:wBefore w:w="6" w:type="dxa"/>
          <w:trHeight w:val="553"/>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«Мы знакомимся»</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сентября</w:t>
            </w:r>
          </w:p>
        </w:tc>
        <w:tc>
          <w:tcPr>
            <w:tcW w:w="6656"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Продолжать  знакомить  с  д/с  как  ближайшим  социальным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окружением ребенка; знакомить с детьми, воспитателями.</w:t>
            </w:r>
          </w:p>
        </w:tc>
        <w:tc>
          <w:tcPr>
            <w:tcW w:w="2708" w:type="dxa"/>
            <w:gridSpan w:val="2"/>
            <w:tcBorders>
              <w:top w:val="single" w:sz="4" w:space="0" w:color="auto"/>
              <w:left w:val="single" w:sz="4" w:space="0" w:color="auto"/>
              <w:bottom w:val="single" w:sz="4" w:space="0" w:color="auto"/>
              <w:right w:val="single" w:sz="4" w:space="0" w:color="auto"/>
            </w:tcBorders>
            <w:vAlign w:val="bottom"/>
          </w:tcPr>
          <w:p w:rsidR="00ED2704" w:rsidRPr="00ED2704" w:rsidRDefault="00ED2704" w:rsidP="00ED2704">
            <w:pPr>
              <w:widowControl/>
              <w:jc w:val="both"/>
              <w:rPr>
                <w:rFonts w:ascii="Times New Roman" w:eastAsiaTheme="minorHAnsi" w:hAnsi="Times New Roman" w:cs="Times New Roman"/>
                <w:color w:val="auto"/>
                <w:sz w:val="22"/>
                <w:szCs w:val="22"/>
              </w:rPr>
            </w:pPr>
          </w:p>
        </w:tc>
      </w:tr>
      <w:tr w:rsidR="00ED2704" w:rsidRPr="00ED2704" w:rsidTr="00441523">
        <w:trPr>
          <w:gridBefore w:val="1"/>
          <w:wBefore w:w="6" w:type="dxa"/>
          <w:trHeight w:val="562"/>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Мы привыкаем</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 неделя сентября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Способствовать  формированию  положительных  эмоций  по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отношению к детскому саду, воспитателям, детям</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Праздник мыльных пузырей.</w:t>
            </w:r>
          </w:p>
        </w:tc>
      </w:tr>
      <w:tr w:rsidR="00ED2704" w:rsidRPr="00ED2704" w:rsidTr="00441523">
        <w:trPr>
          <w:gridBefore w:val="1"/>
          <w:wBefore w:w="6" w:type="dxa"/>
          <w:trHeight w:val="266"/>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Мы осваиваемся</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сентября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Адаптировать детей к условиям детского сада.</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Игра-забава «Чаепитие».</w:t>
            </w:r>
          </w:p>
        </w:tc>
      </w:tr>
      <w:tr w:rsidR="00ED2704" w:rsidRPr="00ED2704" w:rsidTr="00441523">
        <w:trPr>
          <w:gridBefore w:val="1"/>
          <w:wBefore w:w="6" w:type="dxa"/>
          <w:trHeight w:val="563"/>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Детский   сад   –   наш   дом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родной</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сентября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Развивать представления о положительных сторонах д/сада,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его общности с домом и отличиях от домашней обстановки.</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«Чудесные пятнышки».</w:t>
            </w:r>
          </w:p>
        </w:tc>
      </w:tr>
      <w:tr w:rsidR="00ED2704" w:rsidRPr="00ED2704" w:rsidTr="00441523">
        <w:trPr>
          <w:gridBefore w:val="1"/>
          <w:wBefore w:w="6" w:type="dxa"/>
          <w:trHeight w:val="539"/>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Овощи и Фрукты</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октября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Дать первичные  представления о сборе урожая, о некоторых овощах и фруктах</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Разучивание пальчиковой игры "Капуста".</w:t>
            </w:r>
          </w:p>
          <w:p w:rsidR="00ED2704" w:rsidRPr="00ED2704" w:rsidRDefault="00ED2704" w:rsidP="00ED2704">
            <w:pPr>
              <w:widowControl/>
              <w:jc w:val="both"/>
              <w:rPr>
                <w:rFonts w:ascii="Times New Roman" w:eastAsiaTheme="minorHAnsi" w:hAnsi="Times New Roman" w:cs="Times New Roman"/>
                <w:color w:val="auto"/>
                <w:sz w:val="22"/>
                <w:szCs w:val="22"/>
              </w:rPr>
            </w:pPr>
          </w:p>
        </w:tc>
      </w:tr>
      <w:tr w:rsidR="00ED2704" w:rsidRPr="00ED2704" w:rsidTr="00441523">
        <w:trPr>
          <w:gridBefore w:val="1"/>
          <w:wBefore w:w="6" w:type="dxa"/>
          <w:trHeight w:val="563"/>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Ты,  я,  он,  она  –  вместе дружная семья</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 неделя октября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Способствовать  формированию  положительных  эмоций  по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отношению к детскому саду, воспитателям, детям.</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Игры с воздушными шарами.</w:t>
            </w:r>
          </w:p>
        </w:tc>
      </w:tr>
      <w:tr w:rsidR="00ED2704" w:rsidRPr="00ED2704" w:rsidTr="00441523">
        <w:trPr>
          <w:gridBefore w:val="1"/>
          <w:wBefore w:w="6" w:type="dxa"/>
          <w:trHeight w:val="852"/>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Домашние животные (и их детеныши)</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октября</w:t>
            </w: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Познакомить детей с домашними животными и их детенышами. Фомировать умение узнавать, называть и различать особенности внешнего вида.</w:t>
            </w:r>
          </w:p>
          <w:p w:rsidR="00ED2704" w:rsidRPr="00ED2704" w:rsidRDefault="00ED2704" w:rsidP="00ED2704">
            <w:pPr>
              <w:widowControl/>
              <w:jc w:val="both"/>
              <w:rPr>
                <w:rFonts w:ascii="Times New Roman" w:eastAsiaTheme="minorHAnsi" w:hAnsi="Times New Roman" w:cs="Times New Roman"/>
                <w:color w:val="auto"/>
                <w:sz w:val="22"/>
                <w:szCs w:val="22"/>
              </w:rPr>
            </w:pP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«Кто,  кто  в  теремочке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живет» - игра-развлечение.</w:t>
            </w:r>
          </w:p>
        </w:tc>
      </w:tr>
      <w:tr w:rsidR="00ED2704" w:rsidRPr="00ED2704" w:rsidTr="00441523">
        <w:trPr>
          <w:gridBefore w:val="1"/>
          <w:wBefore w:w="6" w:type="dxa"/>
          <w:trHeight w:val="241"/>
        </w:trPr>
        <w:tc>
          <w:tcPr>
            <w:tcW w:w="3258"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Одежда и обувь</w:t>
            </w:r>
          </w:p>
        </w:tc>
        <w:tc>
          <w:tcPr>
            <w:tcW w:w="2402"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октября</w:t>
            </w:r>
          </w:p>
        </w:tc>
        <w:tc>
          <w:tcPr>
            <w:tcW w:w="6667" w:type="dxa"/>
            <w:gridSpan w:val="3"/>
            <w:vMerge w:val="restart"/>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Расширять представления детей об одежде и обуви (сезонная смена одежды, ее разнообразие</w:t>
            </w:r>
          </w:p>
        </w:tc>
        <w:tc>
          <w:tcPr>
            <w:tcW w:w="2697" w:type="dxa"/>
            <w:vMerge w:val="restart"/>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Выставка детского творчества.</w:t>
            </w:r>
          </w:p>
        </w:tc>
      </w:tr>
      <w:tr w:rsidR="00ED2704" w:rsidRPr="00ED2704" w:rsidTr="00441523">
        <w:trPr>
          <w:gridBefore w:val="1"/>
          <w:wBefore w:w="6" w:type="dxa"/>
          <w:trHeight w:val="253"/>
        </w:trPr>
        <w:tc>
          <w:tcPr>
            <w:tcW w:w="3258" w:type="dxa"/>
            <w:vMerge w:val="restart"/>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Осенины</w:t>
            </w:r>
          </w:p>
        </w:tc>
        <w:tc>
          <w:tcPr>
            <w:tcW w:w="2402" w:type="dxa"/>
            <w:vMerge w:val="restart"/>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ноября</w:t>
            </w:r>
          </w:p>
        </w:tc>
        <w:tc>
          <w:tcPr>
            <w:tcW w:w="6667" w:type="dxa"/>
            <w:gridSpan w:val="3"/>
            <w:vMerge/>
            <w:tcBorders>
              <w:top w:val="single" w:sz="4" w:space="0" w:color="auto"/>
              <w:left w:val="single" w:sz="4" w:space="0" w:color="auto"/>
              <w:bottom w:val="single" w:sz="4" w:space="0" w:color="auto"/>
              <w:right w:val="single" w:sz="4" w:space="0" w:color="auto"/>
            </w:tcBorders>
            <w:vAlign w:val="center"/>
            <w:hideMark/>
          </w:tcPr>
          <w:p w:rsidR="00ED2704" w:rsidRPr="00ED2704" w:rsidRDefault="00ED2704" w:rsidP="00ED2704">
            <w:pPr>
              <w:widowControl/>
              <w:jc w:val="both"/>
              <w:rPr>
                <w:rFonts w:ascii="Times New Roman" w:eastAsiaTheme="minorHAnsi" w:hAnsi="Times New Roman" w:cs="Times New Roman"/>
                <w:color w:val="auto"/>
                <w:sz w:val="22"/>
                <w:szCs w:val="22"/>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ED2704" w:rsidRPr="00ED2704" w:rsidRDefault="00ED2704" w:rsidP="00ED2704">
            <w:pPr>
              <w:widowControl/>
              <w:jc w:val="both"/>
              <w:rPr>
                <w:rFonts w:ascii="Times New Roman" w:eastAsiaTheme="minorHAnsi" w:hAnsi="Times New Roman" w:cs="Times New Roman"/>
                <w:color w:val="auto"/>
                <w:sz w:val="22"/>
                <w:szCs w:val="22"/>
              </w:rPr>
            </w:pPr>
          </w:p>
        </w:tc>
      </w:tr>
      <w:tr w:rsidR="00ED2704" w:rsidRPr="00ED2704" w:rsidTr="00441523">
        <w:trPr>
          <w:gridBefore w:val="1"/>
          <w:wBefore w:w="6" w:type="dxa"/>
          <w:trHeight w:val="417"/>
        </w:trPr>
        <w:tc>
          <w:tcPr>
            <w:tcW w:w="3258" w:type="dxa"/>
            <w:vMerge/>
            <w:tcBorders>
              <w:top w:val="single" w:sz="4" w:space="0" w:color="auto"/>
              <w:left w:val="single" w:sz="4" w:space="0" w:color="auto"/>
              <w:bottom w:val="single" w:sz="4" w:space="0" w:color="auto"/>
              <w:right w:val="single" w:sz="4" w:space="0" w:color="auto"/>
            </w:tcBorders>
            <w:vAlign w:val="center"/>
            <w:hideMark/>
          </w:tcPr>
          <w:p w:rsidR="00ED2704" w:rsidRPr="00ED2704" w:rsidRDefault="00ED2704" w:rsidP="00ED2704">
            <w:pPr>
              <w:widowControl/>
              <w:jc w:val="both"/>
              <w:rPr>
                <w:rFonts w:ascii="Times New Roman" w:eastAsiaTheme="minorHAnsi" w:hAnsi="Times New Roman" w:cs="Times New Roman"/>
                <w:color w:val="auto"/>
                <w:sz w:val="22"/>
                <w:szCs w:val="22"/>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ED2704" w:rsidRPr="00ED2704" w:rsidRDefault="00ED2704" w:rsidP="00ED2704">
            <w:pPr>
              <w:widowControl/>
              <w:jc w:val="both"/>
              <w:rPr>
                <w:rFonts w:ascii="Times New Roman" w:eastAsiaTheme="minorHAnsi" w:hAnsi="Times New Roman" w:cs="Times New Roman"/>
                <w:color w:val="auto"/>
                <w:sz w:val="22"/>
                <w:szCs w:val="22"/>
              </w:rPr>
            </w:pPr>
          </w:p>
        </w:tc>
        <w:tc>
          <w:tcPr>
            <w:tcW w:w="6667" w:type="dxa"/>
            <w:gridSpan w:val="3"/>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Формировать  элементарные  представления  об  осени.  Дать</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первичные представления о сборе урожая.</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Выставка детского творчества – плакат с самыми красивыми из собранных листьев.</w:t>
            </w:r>
          </w:p>
        </w:tc>
      </w:tr>
      <w:tr w:rsidR="00ED2704" w:rsidRPr="00ED2704" w:rsidTr="00441523">
        <w:trPr>
          <w:trHeight w:val="86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lastRenderedPageBreak/>
              <w:t>Всемирный день приветствий</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 неделя ноября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представлений   о   формах   и   способах</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приветствий,   культуры   поведения,   желания   и   умения</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устанавливать положительные взаимоотношения с людьми</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Игра-развлечение «Едем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 гости к кукле».</w:t>
            </w:r>
          </w:p>
        </w:tc>
      </w:tr>
      <w:tr w:rsidR="00ED2704" w:rsidRPr="00ED2704" w:rsidTr="00441523">
        <w:trPr>
          <w:trHeight w:val="405"/>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Тепло семейного очага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(ДЕНЬ МАТЕРИ)</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ноября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Воспитание любви к матери</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Оформление фото стенда «Наши мамы».</w:t>
            </w:r>
          </w:p>
        </w:tc>
      </w:tr>
      <w:tr w:rsidR="00ED2704" w:rsidRPr="00ED2704" w:rsidTr="00441523">
        <w:trPr>
          <w:trHeight w:val="55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День здоровья</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ноября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представлений  о  физическом  образе  самого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себя и сверстника</w:t>
            </w:r>
          </w:p>
        </w:tc>
        <w:tc>
          <w:tcPr>
            <w:tcW w:w="2708" w:type="dxa"/>
            <w:gridSpan w:val="2"/>
            <w:tcBorders>
              <w:top w:val="single" w:sz="4" w:space="0" w:color="auto"/>
              <w:left w:val="single" w:sz="4" w:space="0" w:color="auto"/>
              <w:bottom w:val="single" w:sz="4" w:space="0" w:color="auto"/>
              <w:right w:val="single" w:sz="4" w:space="0" w:color="auto"/>
            </w:tcBorders>
            <w:vAlign w:val="bottom"/>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«Заболел</w:t>
            </w:r>
          </w:p>
          <w:p w:rsidR="00ED2704" w:rsidRPr="00ED2704" w:rsidRDefault="00ED2704" w:rsidP="00ED2704">
            <w:pPr>
              <w:widowControl/>
              <w:jc w:val="both"/>
              <w:rPr>
                <w:rFonts w:ascii="Times New Roman" w:eastAsiaTheme="minorHAnsi" w:hAnsi="Times New Roman" w:cs="Times New Roman"/>
                <w:color w:val="auto"/>
                <w:sz w:val="22"/>
                <w:szCs w:val="22"/>
              </w:rPr>
            </w:pPr>
          </w:p>
        </w:tc>
      </w:tr>
      <w:tr w:rsidR="00ED2704" w:rsidRPr="00ED2704" w:rsidTr="00441523">
        <w:trPr>
          <w:trHeight w:val="1123"/>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Зимушка хрустальная</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и    2   недели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декабря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Расширять  представления  о  зиме,  сезонных  изменениях  в</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природе.    Формировать    представления    о    безопасном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поведении   зимой;   исследовательский   и   познавательный</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интерес в ходе экспериментальной деятельности.</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«Зимушка-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зима».</w:t>
            </w:r>
          </w:p>
        </w:tc>
      </w:tr>
      <w:tr w:rsidR="00ED2704" w:rsidRPr="00ED2704" w:rsidTr="00441523">
        <w:trPr>
          <w:trHeight w:val="1442"/>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 ожидании Нового года,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Новый год</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3-4 неделя декабря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представлений о Новом годе, как веселом 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добром празднике (утренники; новогодние спектакли; сказки;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каникулы;  совместные  с  семьей  новогодние  развлечения  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поездки; пожелания счастья, здоровья, добра; поздравления 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подарки). Формирование умений доставлять радость близким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 благодарить за новогодние сюрпризы и подарки.</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Новогодний утренник.</w:t>
            </w:r>
          </w:p>
        </w:tc>
      </w:tr>
      <w:tr w:rsidR="00ED2704" w:rsidRPr="00ED2704" w:rsidTr="00441523">
        <w:trPr>
          <w:trHeight w:val="769"/>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 xml:space="preserve">Всех счастливей мы живем, в </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гости   Вас   к   себе   зовем.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Приезжайте  в  добрый  час,</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будет весело у нас.</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2,3 неделя января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Знакомить с народным творчеством, фольклором.</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совместно с</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родителями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«Здравствуй, печка!».</w:t>
            </w:r>
          </w:p>
        </w:tc>
      </w:tr>
      <w:tr w:rsidR="00ED2704" w:rsidRPr="00ED2704" w:rsidTr="00441523">
        <w:trPr>
          <w:trHeight w:val="599"/>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Мир театра</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января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Приобщение и формирование положительного отношения к</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театральному искусству.</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Встреча   с артистами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Кукольного театра    –</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просмотр спектакля.</w:t>
            </w:r>
          </w:p>
        </w:tc>
      </w:tr>
      <w:tr w:rsidR="00ED2704" w:rsidRPr="00ED2704" w:rsidTr="00441523">
        <w:trPr>
          <w:trHeight w:val="68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День доброты</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февраля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первичных ценностных представлений о добре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 зле.</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«Поездка  на  машине  в</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страну добрых поступков» -развлечение.</w:t>
            </w:r>
          </w:p>
        </w:tc>
      </w:tr>
      <w:tr w:rsidR="00ED2704" w:rsidRPr="00ED2704" w:rsidTr="00441523">
        <w:trPr>
          <w:trHeight w:val="62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Ребенок в мире музыки</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 неделя февраля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Развитие  музыкальности  детей,  способности  эмоционально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воспринимать музыку.</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«Веселые музыканты».</w:t>
            </w:r>
          </w:p>
        </w:tc>
      </w:tr>
      <w:tr w:rsidR="00ED2704" w:rsidRPr="00ED2704" w:rsidTr="00441523">
        <w:trPr>
          <w:trHeight w:val="559"/>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Папины помощники</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февраля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Воспитывать внимательное отношение к родным и близким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людям – отцу, дедушке, братику.</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Фотовыставка  –  «Мой</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папа-дедушка,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братишка».</w:t>
            </w:r>
          </w:p>
        </w:tc>
      </w:tr>
      <w:tr w:rsidR="00ED2704" w:rsidRPr="00ED2704" w:rsidTr="00441523">
        <w:trPr>
          <w:trHeight w:val="845"/>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lastRenderedPageBreak/>
              <w:t>В стране забавных игрушек</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февраля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Знакомить  с  народным  творчеством  на  примере  народных</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игрушек.   Продолжать   знакомить   с   устным   народным</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творчеством. Использовать фольклор при организации всех</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видов детской деятельности.</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Театр игрушек.</w:t>
            </w:r>
          </w:p>
        </w:tc>
      </w:tr>
      <w:tr w:rsidR="00ED2704" w:rsidRPr="00ED2704" w:rsidTr="00441523">
        <w:trPr>
          <w:trHeight w:val="55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Мамин праздник</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марта</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Воспитание чувства любви и уважения к женщине, желания</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помогать им, заботиться о них.</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Игра-ситуация «Мама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согревает».</w:t>
            </w:r>
          </w:p>
        </w:tc>
      </w:tr>
      <w:tr w:rsidR="00ED2704" w:rsidRPr="00ED2704" w:rsidTr="00441523">
        <w:trPr>
          <w:trHeight w:val="244"/>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Предметный мир</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2неделя марта</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Знакомить детей с предметами ближайшего окружения.</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«Строим дом» - развлечение.</w:t>
            </w:r>
          </w:p>
        </w:tc>
      </w:tr>
      <w:tr w:rsidR="00ED2704" w:rsidRPr="00ED2704" w:rsidTr="00441523">
        <w:trPr>
          <w:trHeight w:val="59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Весняночка</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марта</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Формировать элементарное представление о весне (сезонные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изменения в природе, одежде людей).</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«Весеннее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солнышко и пальчики».</w:t>
            </w:r>
          </w:p>
        </w:tc>
      </w:tr>
      <w:tr w:rsidR="00ED2704" w:rsidRPr="00ED2704" w:rsidTr="00441523">
        <w:trPr>
          <w:trHeight w:val="557"/>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День птиц</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марта</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первичных   ценностных   представлений   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птицах как «меньших братьях» человека.</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 «Сорока-белобока».</w:t>
            </w:r>
          </w:p>
        </w:tc>
      </w:tr>
      <w:tr w:rsidR="00ED2704" w:rsidRPr="00ED2704" w:rsidTr="00441523">
        <w:trPr>
          <w:trHeight w:val="551"/>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День смеха</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апреля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Развитие чувства юмора у детей.</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«Рассмешим наши игрушки» – игра-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w:t>
            </w:r>
          </w:p>
        </w:tc>
      </w:tr>
      <w:tr w:rsidR="00ED2704" w:rsidRPr="00ED2704" w:rsidTr="00441523">
        <w:trPr>
          <w:trHeight w:val="849"/>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 мире много сказок самых,</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самых разных</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 неделя апреля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интереса и потребности в чтении (восприятии)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книг, сказок.</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Просмотр сказки в постановке артистов кукольного театра.</w:t>
            </w:r>
          </w:p>
        </w:tc>
      </w:tr>
      <w:tr w:rsidR="00ED2704" w:rsidRPr="00ED2704" w:rsidTr="00441523">
        <w:trPr>
          <w:trHeight w:val="840"/>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Праздник воды и земли</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апреля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Воспитание  бережного  отношения  к  земле  и  воде  как</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источникам жизни и здоровья человека.</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«Как  лейка  с  цветами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дружила»-игра-развлечение.</w:t>
            </w:r>
          </w:p>
        </w:tc>
      </w:tr>
      <w:tr w:rsidR="00ED2704" w:rsidRPr="00ED2704" w:rsidTr="00441523">
        <w:trPr>
          <w:trHeight w:val="1123"/>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Неделя ПДД</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4неделя апреля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Знакомить  детей  с  элементарными  правилами  дорожного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движения, со светофором.</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  машине,  в  машине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шофер  сидит,  машина,</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машина  идет,  гудит»  -</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игровое развлечение.</w:t>
            </w:r>
          </w:p>
        </w:tc>
      </w:tr>
      <w:tr w:rsidR="00ED2704" w:rsidRPr="00ED2704" w:rsidTr="00441523">
        <w:trPr>
          <w:trHeight w:val="837"/>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Праздник весны и труда</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1 неделя мая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Расширять   представления   детей   о   труде   взрослых.</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Воспитывать   уважение   к   их   деятельности.   Создание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весеннего настроения.</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Развлечение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«Поиграем».</w:t>
            </w:r>
          </w:p>
        </w:tc>
      </w:tr>
      <w:tr w:rsidR="00ED2704" w:rsidRPr="00ED2704" w:rsidTr="00441523">
        <w:trPr>
          <w:trHeight w:val="837"/>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Я - человек</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 неделя мая</w:t>
            </w:r>
          </w:p>
        </w:tc>
        <w:tc>
          <w:tcPr>
            <w:tcW w:w="6650"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представлений  о  физическом  образе  самого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себя и сверстника.</w:t>
            </w:r>
          </w:p>
        </w:tc>
        <w:tc>
          <w:tcPr>
            <w:tcW w:w="27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Оформление выставки  «Что мы можем» (совместно с родителями)</w:t>
            </w:r>
          </w:p>
        </w:tc>
      </w:tr>
      <w:tr w:rsidR="00ED2704" w:rsidRPr="00ED2704" w:rsidTr="00441523">
        <w:trPr>
          <w:trHeight w:val="693"/>
        </w:trPr>
        <w:tc>
          <w:tcPr>
            <w:tcW w:w="3264" w:type="dxa"/>
            <w:gridSpan w:val="2"/>
            <w:tcBorders>
              <w:top w:val="single" w:sz="4" w:space="0" w:color="auto"/>
              <w:left w:val="single" w:sz="4" w:space="0" w:color="auto"/>
              <w:bottom w:val="single" w:sz="4" w:space="0" w:color="auto"/>
              <w:right w:val="single" w:sz="4" w:space="0" w:color="auto"/>
            </w:tcBorders>
            <w:vAlign w:val="bottom"/>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Международный день семьи</w:t>
            </w:r>
          </w:p>
          <w:p w:rsidR="00ED2704" w:rsidRPr="00ED2704" w:rsidRDefault="00ED2704" w:rsidP="00ED2704">
            <w:pPr>
              <w:widowControl/>
              <w:jc w:val="both"/>
              <w:rPr>
                <w:rFonts w:ascii="Times New Roman" w:eastAsiaTheme="minorHAnsi" w:hAnsi="Times New Roman" w:cs="Times New Roman"/>
                <w:color w:val="auto"/>
                <w:sz w:val="22"/>
                <w:szCs w:val="22"/>
              </w:rPr>
            </w:pP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3 неделя мая</w:t>
            </w:r>
          </w:p>
        </w:tc>
        <w:tc>
          <w:tcPr>
            <w:tcW w:w="6661"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Формирование   первичных   ценностных   представлений   о</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семье, семейных традициях, обязанностях.</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Семейные посиделки.</w:t>
            </w:r>
          </w:p>
        </w:tc>
      </w:tr>
      <w:tr w:rsidR="00ED2704" w:rsidRPr="00ED2704" w:rsidTr="00441523">
        <w:trPr>
          <w:trHeight w:val="1123"/>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lastRenderedPageBreak/>
              <w:t>Что нам лето принесет</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4 неделя мая</w:t>
            </w:r>
          </w:p>
        </w:tc>
        <w:tc>
          <w:tcPr>
            <w:tcW w:w="6661"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Расширять  представления  детей  о  лете.  Развивать  умение</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устанавливать простейшие связи между явлениями живой и</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неживой природы, вести сезонные наблюдения. Формировать</w:t>
            </w:r>
          </w:p>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представления о безопасном поведении в природе.</w:t>
            </w: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«Что намлето подарит?»-развлечение.</w:t>
            </w:r>
          </w:p>
        </w:tc>
      </w:tr>
      <w:tr w:rsidR="00ED2704" w:rsidRPr="00ED2704" w:rsidTr="00441523">
        <w:trPr>
          <w:trHeight w:val="266"/>
        </w:trPr>
        <w:tc>
          <w:tcPr>
            <w:tcW w:w="3264"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Мониторинг</w:t>
            </w:r>
          </w:p>
        </w:tc>
        <w:tc>
          <w:tcPr>
            <w:tcW w:w="2408" w:type="dxa"/>
            <w:gridSpan w:val="2"/>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2-3 неделя мая</w:t>
            </w:r>
          </w:p>
        </w:tc>
        <w:tc>
          <w:tcPr>
            <w:tcW w:w="6661" w:type="dxa"/>
            <w:gridSpan w:val="2"/>
            <w:tcBorders>
              <w:top w:val="single" w:sz="4" w:space="0" w:color="auto"/>
              <w:left w:val="single" w:sz="4" w:space="0" w:color="auto"/>
              <w:bottom w:val="single" w:sz="4" w:space="0" w:color="auto"/>
              <w:right w:val="single" w:sz="4" w:space="0" w:color="auto"/>
            </w:tcBorders>
            <w:vAlign w:val="bottom"/>
          </w:tcPr>
          <w:p w:rsidR="00ED2704" w:rsidRPr="00ED2704" w:rsidRDefault="00ED2704" w:rsidP="00ED2704">
            <w:pPr>
              <w:widowControl/>
              <w:jc w:val="both"/>
              <w:rPr>
                <w:rFonts w:ascii="Times New Roman" w:eastAsiaTheme="minorHAnsi" w:hAnsi="Times New Roman" w:cs="Times New Roman"/>
                <w:color w:val="auto"/>
                <w:sz w:val="22"/>
                <w:szCs w:val="22"/>
              </w:rPr>
            </w:pPr>
          </w:p>
        </w:tc>
        <w:tc>
          <w:tcPr>
            <w:tcW w:w="2697" w:type="dxa"/>
            <w:tcBorders>
              <w:top w:val="single" w:sz="4" w:space="0" w:color="auto"/>
              <w:left w:val="single" w:sz="4" w:space="0" w:color="auto"/>
              <w:bottom w:val="single" w:sz="4" w:space="0" w:color="auto"/>
              <w:right w:val="single" w:sz="4" w:space="0" w:color="auto"/>
            </w:tcBorders>
            <w:vAlign w:val="bottom"/>
            <w:hideMark/>
          </w:tcPr>
          <w:p w:rsidR="00ED2704" w:rsidRPr="00ED2704" w:rsidRDefault="00ED2704" w:rsidP="00ED2704">
            <w:pPr>
              <w:widowControl/>
              <w:jc w:val="both"/>
              <w:rPr>
                <w:rFonts w:ascii="Times New Roman" w:eastAsiaTheme="minorHAnsi" w:hAnsi="Times New Roman" w:cs="Times New Roman"/>
                <w:color w:val="auto"/>
                <w:sz w:val="22"/>
                <w:szCs w:val="22"/>
              </w:rPr>
            </w:pPr>
            <w:r w:rsidRPr="00ED2704">
              <w:rPr>
                <w:rFonts w:ascii="Times New Roman" w:eastAsiaTheme="minorHAnsi" w:hAnsi="Times New Roman" w:cs="Times New Roman"/>
                <w:color w:val="auto"/>
                <w:sz w:val="22"/>
                <w:szCs w:val="22"/>
              </w:rPr>
              <w:t>Анализ результатов</w:t>
            </w:r>
          </w:p>
        </w:tc>
      </w:tr>
    </w:tbl>
    <w:p w:rsidR="00ED2704" w:rsidRDefault="00ED2704" w:rsidP="00FD2EA0">
      <w:pPr>
        <w:spacing w:line="276" w:lineRule="auto"/>
        <w:jc w:val="center"/>
        <w:rPr>
          <w:rFonts w:ascii="Times New Roman" w:hAnsi="Times New Roman" w:cs="Times New Roman"/>
          <w:b/>
        </w:rPr>
        <w:sectPr w:rsidR="00ED2704" w:rsidSect="00ED2704">
          <w:pgSz w:w="16838" w:h="11906" w:orient="landscape"/>
          <w:pgMar w:top="851" w:right="1134" w:bottom="1701" w:left="1134" w:header="709" w:footer="709" w:gutter="0"/>
          <w:cols w:space="708"/>
          <w:docGrid w:linePitch="360"/>
        </w:sectPr>
      </w:pPr>
    </w:p>
    <w:p w:rsidR="00FD2EA0" w:rsidRPr="00FD2EA0" w:rsidRDefault="00952C50" w:rsidP="00FD2EA0">
      <w:pPr>
        <w:spacing w:after="240" w:line="276" w:lineRule="auto"/>
        <w:jc w:val="center"/>
        <w:rPr>
          <w:rFonts w:ascii="Times New Roman" w:hAnsi="Times New Roman" w:cs="Times New Roman"/>
          <w:b/>
        </w:rPr>
      </w:pPr>
      <w:r>
        <w:rPr>
          <w:rFonts w:ascii="Times New Roman" w:hAnsi="Times New Roman" w:cs="Times New Roman"/>
          <w:b/>
        </w:rPr>
        <w:lastRenderedPageBreak/>
        <w:t>2.3</w:t>
      </w:r>
      <w:r w:rsidR="00FD2EA0" w:rsidRPr="00FD2EA0">
        <w:rPr>
          <w:rFonts w:ascii="Times New Roman" w:hAnsi="Times New Roman" w:cs="Times New Roman"/>
          <w:b/>
        </w:rPr>
        <w:t>. ОСОБЕННОСТИ ВЗАИМОДЕЙСТВИЯ С СЕМЬЯМИ ВОСПИТАННИКОВ.</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Семья и дошкольное учреждение составляют целостную социокультурную образовательную среду для наиболее успешного развития и 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становления компетентного родительства.</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Задачи психолого-педагогической поддержки семей и повышения компетентности родителей:</w:t>
      </w:r>
    </w:p>
    <w:p w:rsidR="00FD2EA0" w:rsidRPr="00FD2EA0" w:rsidRDefault="00FD2EA0" w:rsidP="00834540">
      <w:pPr>
        <w:numPr>
          <w:ilvl w:val="0"/>
          <w:numId w:val="49"/>
        </w:numPr>
        <w:spacing w:line="276" w:lineRule="auto"/>
        <w:jc w:val="both"/>
        <w:rPr>
          <w:rFonts w:ascii="Times New Roman" w:hAnsi="Times New Roman" w:cs="Times New Roman"/>
        </w:rPr>
      </w:pPr>
      <w:r w:rsidRPr="00FD2EA0">
        <w:rPr>
          <w:rFonts w:ascii="Times New Roman" w:hAnsi="Times New Roman" w:cs="Times New Roman"/>
        </w:rPr>
        <w:t>Оказывать родителям (законным представителям) дифференцированную психолого-педагогическую помощь в семейном воспитании детей до начала их школьной жизни.</w:t>
      </w:r>
    </w:p>
    <w:p w:rsidR="00FD2EA0" w:rsidRPr="00FD2EA0" w:rsidRDefault="00FD2EA0" w:rsidP="00834540">
      <w:pPr>
        <w:numPr>
          <w:ilvl w:val="0"/>
          <w:numId w:val="49"/>
        </w:numPr>
        <w:spacing w:line="276" w:lineRule="auto"/>
        <w:jc w:val="both"/>
        <w:rPr>
          <w:rFonts w:ascii="Times New Roman" w:hAnsi="Times New Roman" w:cs="Times New Roman"/>
        </w:rPr>
      </w:pPr>
      <w:r w:rsidRPr="00FD2EA0">
        <w:rPr>
          <w:rFonts w:ascii="Times New Roman" w:hAnsi="Times New Roman" w:cs="Times New Roman"/>
        </w:rPr>
        <w:t>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FD2EA0" w:rsidRPr="00FD2EA0" w:rsidRDefault="00FD2EA0" w:rsidP="00834540">
      <w:pPr>
        <w:numPr>
          <w:ilvl w:val="0"/>
          <w:numId w:val="49"/>
        </w:numPr>
        <w:spacing w:line="276" w:lineRule="auto"/>
        <w:jc w:val="both"/>
        <w:rPr>
          <w:rFonts w:ascii="Times New Roman" w:hAnsi="Times New Roman" w:cs="Times New Roman"/>
        </w:rPr>
      </w:pPr>
      <w:r w:rsidRPr="00FD2EA0">
        <w:rPr>
          <w:rFonts w:ascii="Times New Roman" w:hAnsi="Times New Roman" w:cs="Times New Roman"/>
        </w:rPr>
        <w:t>Вовлекать родителей и других членов семей воспитанников непосредственно в образовательную деятельность дошкольной образовательной организации.</w:t>
      </w:r>
    </w:p>
    <w:p w:rsidR="00FD2EA0" w:rsidRPr="00FD2EA0" w:rsidRDefault="00FD2EA0" w:rsidP="00834540">
      <w:pPr>
        <w:numPr>
          <w:ilvl w:val="0"/>
          <w:numId w:val="49"/>
        </w:numPr>
        <w:spacing w:line="276" w:lineRule="auto"/>
        <w:jc w:val="both"/>
        <w:rPr>
          <w:rFonts w:ascii="Times New Roman" w:hAnsi="Times New Roman" w:cs="Times New Roman"/>
        </w:rPr>
      </w:pPr>
      <w:r w:rsidRPr="00FD2EA0">
        <w:rPr>
          <w:rFonts w:ascii="Times New Roman" w:hAnsi="Times New Roman" w:cs="Times New Roman"/>
        </w:rPr>
        <w:t>Поддерживать образовательные инициативы родителей в сфере дошкольного образования детей.</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Содержание взаимодействия педагогического коллектива с семьями воспитанников:</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Педагогический коллектив реализует задачи психолого-педагогической поддержки семей на основе доверия, диалога, миролюбивого партнерства, уважения систем ценностей и взглядов родителей, признания огромного значения кровного родства в жизни своих воспитанников. С этой целью педагоги учитывают в общении с родителями демографические, экономические, экологические, этнокультурные и прочие условия жизни семей воспитанников; анализируют данные о составе семей, их экономической разнородности, традиции семейных отношений, учитывают социальную ситуацию в целом, в условиях которой развиваются дети и формируются их ценности.</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С целью созидания партнерских отношений и укрепления доверия с семьями воспитанников педагоги используют язык открытой коммуникации (активное слушание, безоценочные высказывания, уместный комплимент, улыбка и т.п.). Особенно это важно в эмоционально напряженных ситуациях общения с родителями, в случаях разногласий в решении проблем, затруднений и отклонений в развитии ребенка, в общении с родителями детей, имеющих ограниченные возможности здоровья.</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Педагоги предоставляют родителям возможность быть в полной мере информированными о жизни и деятельности ребенка в детском саду, успешности его развития. Они делятся с членами семьи своими наблюдениями за ребенком и наиболее яркими впечатлениями дня, обращают внимание родителей прежде всего на успехи ребенка, проявление его индивидуальности, инициативы, предпочтений в разных видах деятельности, умение общаться со сверстниками и пр. Для этого педагоги активно используют различные формы и методы сотрудничества с семьями, в том числе, интерактивные. Например, вовлекают родителей в детскую деятельность, просмотры и обсуждение видеофрагментов (фотопрезентаций) о жизни детей в детском саду и семье, игровое взаимодействие с детьми.</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 xml:space="preserve">Педагоги создают условия для соавторства родителей и детей в проектной </w:t>
      </w:r>
      <w:r w:rsidRPr="00FD2EA0">
        <w:rPr>
          <w:rFonts w:ascii="Times New Roman" w:hAnsi="Times New Roman" w:cs="Times New Roman"/>
        </w:rPr>
        <w:lastRenderedPageBreak/>
        <w:t xml:space="preserve">деятельности, для обогащения опыта игрового партнерства в спортивном празднике, детскородительском досуге, в интеллектуальной викторине, самодеятельной игре, соучастия в экологической или гражданско-патриотической акции и т.п. Педагоги и психологи создают родителям условия для проявления исследовательской позиции в познании ребенка и осознания своих способов установления контакта и взаимодействия с ним по мере его взросления. Это важно для открытия в своем ребенке участника коллективной деятельности, возможности увидеть и его продвижения, и его трудности. </w:t>
      </w:r>
      <w:r w:rsidRPr="00FD2EA0">
        <w:rPr>
          <w:rFonts w:ascii="Times New Roman" w:hAnsi="Times New Roman" w:cs="Times New Roman"/>
        </w:rPr>
        <w:tab/>
        <w:t>Это собственно и становится основой выстраивания развивающих отношений с ним.</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Педагоги оказывают поддержку родителям в период адаптации детей к новой среде и роли равноправных членов группы сверстников; знакомят родителей с эффективными способами поддержки малыша в благополучном протекании адаптации; рекомендуют родителям популярную литературу по актуальным вопросам семейного воспитания, информируют о семейных консультациях, обучающих программах и иных формах психолого-педагогической поддержки.</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Педагогический коллектив осуществляет профилактику и предупреждение эмоционального неблагополучия детей в семье из-за возникновения разного рода деструкций в детско-родительских отношениях, поддерживает право каждого ребенка на безопасные условия социализации в семье, защиту от всех форм физического и психического насилия. С этой целью педагоги пропагандируют ценности гармоничного влияния на ребенка обоих родителей, как надежного воспитательного стержня семьи, опираясь на положительный опыт родительской солидарности, в условиях которой дети лучше социализируются, успешнее овладевают гендерной культурой, приобщаются к ценностям семейного очага, традициям семьи и общества. В данной работе педагоги принимают во внимание традиции всенародных праздников и даты семейного календаря (региональные, всероссийские, международные).</w:t>
      </w:r>
    </w:p>
    <w:p w:rsidR="00FD2EA0" w:rsidRPr="00FD2EA0" w:rsidRDefault="00FD2EA0" w:rsidP="00FD2EA0">
      <w:pPr>
        <w:spacing w:line="276" w:lineRule="auto"/>
        <w:jc w:val="both"/>
        <w:rPr>
          <w:rFonts w:ascii="Times New Roman" w:hAnsi="Times New Roman" w:cs="Times New Roman"/>
        </w:rPr>
      </w:pPr>
      <w:r w:rsidRPr="00FD2EA0">
        <w:rPr>
          <w:rFonts w:ascii="Times New Roman" w:hAnsi="Times New Roman" w:cs="Times New Roman"/>
        </w:rPr>
        <w:tab/>
        <w:t xml:space="preserve">Педагоги знакомят родителей (законных представителей) с образовательной программой, по которой воспитывают и обучают детей в образовательной организации. </w:t>
      </w:r>
      <w:r w:rsidRPr="00FD2EA0">
        <w:rPr>
          <w:rFonts w:ascii="Times New Roman" w:hAnsi="Times New Roman" w:cs="Times New Roman"/>
        </w:rPr>
        <w:tab/>
        <w:t>Педагогический коллектив создает условия для участия родителей в государственно-общественном управлении дошкольной образовательной организацией, заботится об открытости информационного пространства в интересах детей и родителей, согласовывает с родителями возможность участия детей в психологической диагностике.</w:t>
      </w:r>
    </w:p>
    <w:p w:rsidR="00FD2EA0" w:rsidRPr="00FD2EA0" w:rsidRDefault="00FD2EA0" w:rsidP="0017507A">
      <w:pPr>
        <w:spacing w:before="240" w:line="276" w:lineRule="auto"/>
        <w:jc w:val="center"/>
        <w:rPr>
          <w:rFonts w:ascii="Times New Roman" w:hAnsi="Times New Roman" w:cs="Times New Roman"/>
          <w:b/>
        </w:rPr>
      </w:pPr>
      <w:r w:rsidRPr="00FD2EA0">
        <w:rPr>
          <w:rFonts w:ascii="Times New Roman" w:hAnsi="Times New Roman" w:cs="Times New Roman"/>
          <w:b/>
        </w:rPr>
        <w:t>Система взаимодействия с семьей</w:t>
      </w:r>
    </w:p>
    <w:p w:rsidR="00FD2EA0" w:rsidRPr="00FD2EA0" w:rsidRDefault="00FD2EA0" w:rsidP="00FD2EA0">
      <w:pPr>
        <w:spacing w:line="276" w:lineRule="auto"/>
        <w:jc w:val="both"/>
        <w:rPr>
          <w:rFonts w:ascii="Times New Roman" w:hAnsi="Times New Roman" w:cs="Times New Roman"/>
        </w:rPr>
      </w:pPr>
    </w:p>
    <w:tbl>
      <w:tblPr>
        <w:tblStyle w:val="a6"/>
        <w:tblW w:w="0" w:type="auto"/>
        <w:tblLook w:val="04A0" w:firstRow="1" w:lastRow="0" w:firstColumn="1" w:lastColumn="0" w:noHBand="0" w:noVBand="1"/>
      </w:tblPr>
      <w:tblGrid>
        <w:gridCol w:w="663"/>
        <w:gridCol w:w="2530"/>
        <w:gridCol w:w="6151"/>
      </w:tblGrid>
      <w:tr w:rsidR="00FD2EA0" w:rsidRPr="00FD2EA0" w:rsidTr="00FD2EA0">
        <w:tc>
          <w:tcPr>
            <w:tcW w:w="675"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p>
        </w:tc>
        <w:tc>
          <w:tcPr>
            <w:tcW w:w="2552"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Направления взаимодействия</w:t>
            </w:r>
          </w:p>
        </w:tc>
        <w:tc>
          <w:tcPr>
            <w:tcW w:w="6343"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Формы взаимодействия</w:t>
            </w:r>
          </w:p>
        </w:tc>
      </w:tr>
      <w:tr w:rsidR="00FD2EA0" w:rsidRPr="00FD2EA0" w:rsidTr="00FD2EA0">
        <w:tc>
          <w:tcPr>
            <w:tcW w:w="675" w:type="dxa"/>
          </w:tcPr>
          <w:p w:rsidR="00FD2EA0" w:rsidRPr="00FD2EA0" w:rsidRDefault="00FD2EA0" w:rsidP="00834540">
            <w:pPr>
              <w:numPr>
                <w:ilvl w:val="0"/>
                <w:numId w:val="39"/>
              </w:numPr>
              <w:jc w:val="both"/>
              <w:rPr>
                <w:rFonts w:ascii="Times New Roman" w:hAnsi="Times New Roman" w:cs="Times New Roman"/>
              </w:rPr>
            </w:pPr>
          </w:p>
        </w:tc>
        <w:tc>
          <w:tcPr>
            <w:tcW w:w="2552"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Изучение семьи, семейных ценностей, уровня психолого-педагогической компетентности</w:t>
            </w:r>
          </w:p>
        </w:tc>
        <w:tc>
          <w:tcPr>
            <w:tcW w:w="6343"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Социологическое обследование по определению социального статуса и микроклимата семьи;</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Беседы (администрация, педагоги, специалисты);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Наблюдения за процессом общения членов семьи с ребенком;</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Анкетирование;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проведение мониторинга потребностей семей в дополнительных услугах</w:t>
            </w:r>
          </w:p>
        </w:tc>
      </w:tr>
      <w:tr w:rsidR="00FD2EA0" w:rsidRPr="00FD2EA0" w:rsidTr="00FD2EA0">
        <w:tc>
          <w:tcPr>
            <w:tcW w:w="675" w:type="dxa"/>
          </w:tcPr>
          <w:p w:rsidR="00FD2EA0" w:rsidRPr="00FD2EA0" w:rsidRDefault="00FD2EA0" w:rsidP="00834540">
            <w:pPr>
              <w:numPr>
                <w:ilvl w:val="0"/>
                <w:numId w:val="39"/>
              </w:numPr>
              <w:jc w:val="both"/>
              <w:rPr>
                <w:rFonts w:ascii="Times New Roman" w:hAnsi="Times New Roman" w:cs="Times New Roman"/>
              </w:rPr>
            </w:pPr>
          </w:p>
        </w:tc>
        <w:tc>
          <w:tcPr>
            <w:tcW w:w="2552"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Информирование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родителей</w:t>
            </w:r>
          </w:p>
        </w:tc>
        <w:tc>
          <w:tcPr>
            <w:tcW w:w="6343"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Информационные стенды;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Рекламные буклеты;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Визитная карточка учреждения;</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lastRenderedPageBreak/>
              <w:t>-</w:t>
            </w:r>
            <w:r w:rsidRPr="00FD2EA0">
              <w:rPr>
                <w:rFonts w:ascii="Times New Roman" w:hAnsi="Times New Roman" w:cs="Times New Roman"/>
              </w:rPr>
              <w:tab/>
              <w:t>Выставки детских работ;</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Личные беседы;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Общение по телефону;</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Родительские собрания;</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Родительский клуб;</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Сайт организации;</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Передача информации по электронной почте;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Объявления;</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Фотогазеты;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Памятки</w:t>
            </w:r>
          </w:p>
        </w:tc>
      </w:tr>
      <w:tr w:rsidR="00FD2EA0" w:rsidRPr="00FD2EA0" w:rsidTr="00FD2EA0">
        <w:tc>
          <w:tcPr>
            <w:tcW w:w="675" w:type="dxa"/>
          </w:tcPr>
          <w:p w:rsidR="00FD2EA0" w:rsidRPr="00FD2EA0" w:rsidRDefault="00FD2EA0" w:rsidP="00834540">
            <w:pPr>
              <w:numPr>
                <w:ilvl w:val="0"/>
                <w:numId w:val="39"/>
              </w:numPr>
              <w:jc w:val="both"/>
              <w:rPr>
                <w:rFonts w:ascii="Times New Roman" w:hAnsi="Times New Roman" w:cs="Times New Roman"/>
              </w:rPr>
            </w:pPr>
          </w:p>
        </w:tc>
        <w:tc>
          <w:tcPr>
            <w:tcW w:w="2552"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Консультирование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родителей</w:t>
            </w:r>
          </w:p>
        </w:tc>
        <w:tc>
          <w:tcPr>
            <w:tcW w:w="6343"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Индивидуальные;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Семейные;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Очные;</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Дистанционные</w:t>
            </w:r>
          </w:p>
        </w:tc>
      </w:tr>
      <w:tr w:rsidR="00FD2EA0" w:rsidRPr="00FD2EA0" w:rsidTr="00FD2EA0">
        <w:tc>
          <w:tcPr>
            <w:tcW w:w="675" w:type="dxa"/>
          </w:tcPr>
          <w:p w:rsidR="00FD2EA0" w:rsidRPr="00FD2EA0" w:rsidRDefault="00FD2EA0" w:rsidP="00834540">
            <w:pPr>
              <w:numPr>
                <w:ilvl w:val="0"/>
                <w:numId w:val="39"/>
              </w:numPr>
              <w:jc w:val="both"/>
              <w:rPr>
                <w:rFonts w:ascii="Times New Roman" w:hAnsi="Times New Roman" w:cs="Times New Roman"/>
              </w:rPr>
            </w:pPr>
          </w:p>
        </w:tc>
        <w:tc>
          <w:tcPr>
            <w:tcW w:w="2552"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Просвещение и обучение родителей</w:t>
            </w:r>
          </w:p>
        </w:tc>
        <w:tc>
          <w:tcPr>
            <w:tcW w:w="6343"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Семинары-практикумы и мастер-классы по запросам родителей или выявленным проблемам;</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Сайт организации и рекомендации других ресурсов сети Интернет;</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Творческие задания;</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Тренинги;</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Семинары;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Подготовка и организация музейных экспозиций</w:t>
            </w:r>
          </w:p>
        </w:tc>
      </w:tr>
      <w:tr w:rsidR="00FD2EA0" w:rsidRPr="00FD2EA0" w:rsidTr="00FD2EA0">
        <w:tc>
          <w:tcPr>
            <w:tcW w:w="675" w:type="dxa"/>
          </w:tcPr>
          <w:p w:rsidR="00FD2EA0" w:rsidRPr="00FD2EA0" w:rsidRDefault="00FD2EA0" w:rsidP="00834540">
            <w:pPr>
              <w:numPr>
                <w:ilvl w:val="0"/>
                <w:numId w:val="39"/>
              </w:numPr>
              <w:jc w:val="both"/>
              <w:rPr>
                <w:rFonts w:ascii="Times New Roman" w:hAnsi="Times New Roman" w:cs="Times New Roman"/>
              </w:rPr>
            </w:pPr>
          </w:p>
        </w:tc>
        <w:tc>
          <w:tcPr>
            <w:tcW w:w="2552"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Совместная деятельность детского сада и семьи</w:t>
            </w:r>
          </w:p>
        </w:tc>
        <w:tc>
          <w:tcPr>
            <w:tcW w:w="6343" w:type="dxa"/>
          </w:tcPr>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Родительский комитет;</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Дни открытых дверей;</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Организация совместных праздников;</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Совместная проектная деятельность;</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Выставки семейного творчества;</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Субботники;</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Экскурсии и походы;</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Досуги;</w:t>
            </w:r>
          </w:p>
          <w:p w:rsidR="00FD2EA0" w:rsidRPr="00FD2EA0" w:rsidRDefault="00FD2EA0" w:rsidP="00441523">
            <w:pPr>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Семейные гостиные.</w:t>
            </w:r>
          </w:p>
        </w:tc>
      </w:tr>
    </w:tbl>
    <w:p w:rsidR="00FD2EA0" w:rsidRPr="00FD2EA0" w:rsidRDefault="00FD2EA0" w:rsidP="00FD2EA0">
      <w:pPr>
        <w:spacing w:line="276" w:lineRule="auto"/>
        <w:jc w:val="both"/>
        <w:rPr>
          <w:rFonts w:ascii="Times New Roman" w:hAnsi="Times New Roman" w:cs="Times New Roman"/>
        </w:rPr>
      </w:pPr>
    </w:p>
    <w:p w:rsidR="00952C50" w:rsidRPr="00FD2EA0" w:rsidRDefault="00952C50" w:rsidP="00952C50">
      <w:pPr>
        <w:spacing w:line="276" w:lineRule="auto"/>
        <w:jc w:val="center"/>
        <w:rPr>
          <w:rFonts w:ascii="Times New Roman" w:hAnsi="Times New Roman" w:cs="Times New Roman"/>
          <w:b/>
        </w:rPr>
      </w:pPr>
      <w:r w:rsidRPr="00FD2EA0">
        <w:rPr>
          <w:rFonts w:ascii="Times New Roman" w:hAnsi="Times New Roman" w:cs="Times New Roman"/>
          <w:b/>
        </w:rPr>
        <w:t>2.</w:t>
      </w:r>
      <w:r>
        <w:rPr>
          <w:rFonts w:ascii="Times New Roman" w:hAnsi="Times New Roman" w:cs="Times New Roman"/>
          <w:b/>
        </w:rPr>
        <w:t>3</w:t>
      </w:r>
      <w:r w:rsidRPr="00FD2EA0">
        <w:rPr>
          <w:rFonts w:ascii="Times New Roman" w:hAnsi="Times New Roman" w:cs="Times New Roman"/>
          <w:b/>
        </w:rPr>
        <w:t>.</w:t>
      </w:r>
      <w:r>
        <w:rPr>
          <w:rFonts w:ascii="Times New Roman" w:hAnsi="Times New Roman" w:cs="Times New Roman"/>
          <w:b/>
        </w:rPr>
        <w:t>1.</w:t>
      </w:r>
      <w:r w:rsidRPr="00FD2EA0">
        <w:rPr>
          <w:rFonts w:ascii="Times New Roman" w:hAnsi="Times New Roman" w:cs="Times New Roman"/>
          <w:b/>
        </w:rPr>
        <w:tab/>
        <w:t>ОСОБЕННОСТИ ОБРАЗОВАТЕЛЬНОЙ ДЕЯТЕЛЬНОСТИ РАЗНЫХ ВИДОВ И КУЛЬТУРНЫХ ПРАКТИК ОБЯЗАТЕЛЬНОЙ И ВАРИАТИВНОЙ ЧАСТЕЙ ПРОГРАММЫ</w:t>
      </w:r>
    </w:p>
    <w:p w:rsidR="00952C50" w:rsidRPr="00FD2EA0" w:rsidRDefault="00952C50" w:rsidP="00952C50">
      <w:pPr>
        <w:spacing w:line="276" w:lineRule="auto"/>
        <w:jc w:val="both"/>
        <w:rPr>
          <w:rFonts w:ascii="Times New Roman" w:hAnsi="Times New Roman" w:cs="Times New Roman"/>
        </w:rPr>
      </w:pPr>
    </w:p>
    <w:p w:rsidR="00952C50" w:rsidRPr="00FD2EA0" w:rsidRDefault="00952C50" w:rsidP="00952C50">
      <w:pPr>
        <w:spacing w:line="276" w:lineRule="auto"/>
        <w:jc w:val="center"/>
        <w:rPr>
          <w:rFonts w:ascii="Times New Roman" w:hAnsi="Times New Roman" w:cs="Times New Roman"/>
          <w:b/>
        </w:rPr>
      </w:pPr>
      <w:r w:rsidRPr="00FD2EA0">
        <w:rPr>
          <w:rFonts w:ascii="Times New Roman" w:hAnsi="Times New Roman" w:cs="Times New Roman"/>
          <w:b/>
        </w:rPr>
        <w:t>Формы, способы, методы и средства.</w:t>
      </w:r>
    </w:p>
    <w:p w:rsidR="00952C50" w:rsidRPr="00FD2EA0" w:rsidRDefault="00952C50" w:rsidP="00952C50">
      <w:pPr>
        <w:spacing w:line="276" w:lineRule="auto"/>
        <w:jc w:val="both"/>
        <w:rPr>
          <w:rFonts w:ascii="Times New Roman" w:hAnsi="Times New Roman" w:cs="Times New Roman"/>
          <w:b/>
        </w:rPr>
      </w:pPr>
    </w:p>
    <w:tbl>
      <w:tblPr>
        <w:tblStyle w:val="a6"/>
        <w:tblW w:w="9570" w:type="dxa"/>
        <w:tblLook w:val="04A0" w:firstRow="1" w:lastRow="0" w:firstColumn="1" w:lastColumn="0" w:noHBand="0" w:noVBand="1"/>
      </w:tblPr>
      <w:tblGrid>
        <w:gridCol w:w="3220"/>
        <w:gridCol w:w="3178"/>
        <w:gridCol w:w="3172"/>
      </w:tblGrid>
      <w:tr w:rsidR="00952C50" w:rsidRPr="00FD2EA0" w:rsidTr="00C55D8E">
        <w:tc>
          <w:tcPr>
            <w:tcW w:w="3220" w:type="dxa"/>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НОД</w:t>
            </w:r>
          </w:p>
        </w:tc>
        <w:tc>
          <w:tcPr>
            <w:tcW w:w="3178" w:type="dxa"/>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Режимные моменты</w:t>
            </w:r>
          </w:p>
        </w:tc>
        <w:tc>
          <w:tcPr>
            <w:tcW w:w="3172" w:type="dxa"/>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Самостоятельная деятельность детей</w:t>
            </w: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Двигательная деятельность</w:t>
            </w:r>
          </w:p>
        </w:tc>
      </w:tr>
      <w:tr w:rsidR="00952C50" w:rsidRPr="00FD2EA0" w:rsidTr="00C55D8E">
        <w:tc>
          <w:tcPr>
            <w:tcW w:w="3220" w:type="dxa"/>
          </w:tcPr>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Игровая беседа с элементами движений;</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Утренняя гимнастика;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Совместная деятельность</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тематического характера;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Контрольно-</w:t>
            </w:r>
            <w:r w:rsidRPr="00FD2EA0">
              <w:rPr>
                <w:rFonts w:ascii="Times New Roman" w:hAnsi="Times New Roman" w:cs="Times New Roman"/>
              </w:rPr>
              <w:lastRenderedPageBreak/>
              <w:t>диагностическая деятельность;</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Экспериментирование;</w:t>
            </w:r>
          </w:p>
          <w:p w:rsidR="00952C50" w:rsidRPr="0017507A"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Физкультурное занятие;</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Проектная деятельность.</w:t>
            </w:r>
          </w:p>
        </w:tc>
        <w:tc>
          <w:tcPr>
            <w:tcW w:w="3178" w:type="dxa"/>
          </w:tcPr>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lastRenderedPageBreak/>
              <w:t>Игровая беседа с элементами движений;</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Утренняя гимнастика;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Совместная деятельность тематического характера;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lastRenderedPageBreak/>
              <w:t>Игра;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Контрольно-диагностическая деятельность;</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Экспериментирование;</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Физкультурное занятие;</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Проектная деятельность.</w:t>
            </w:r>
          </w:p>
        </w:tc>
        <w:tc>
          <w:tcPr>
            <w:tcW w:w="3172" w:type="dxa"/>
          </w:tcPr>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lastRenderedPageBreak/>
              <w:t>Двигательная активность в течение дня;</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Утренняя гимнастика;</w:t>
            </w:r>
          </w:p>
          <w:p w:rsidR="00952C50" w:rsidRPr="00FD2EA0" w:rsidRDefault="00952C50" w:rsidP="00834540">
            <w:pPr>
              <w:numPr>
                <w:ilvl w:val="0"/>
                <w:numId w:val="40"/>
              </w:numPr>
              <w:jc w:val="both"/>
              <w:rPr>
                <w:rFonts w:ascii="Times New Roman" w:hAnsi="Times New Roman" w:cs="Times New Roman"/>
              </w:rPr>
            </w:pPr>
            <w:r w:rsidRPr="00FD2EA0">
              <w:rPr>
                <w:rFonts w:ascii="Times New Roman" w:hAnsi="Times New Roman" w:cs="Times New Roman"/>
              </w:rPr>
              <w:t>Самостоятельные спортивные игры и упражнения, подвижные игры.</w:t>
            </w:r>
          </w:p>
        </w:tc>
      </w:tr>
      <w:tr w:rsidR="00952C50" w:rsidRPr="00FD2EA0" w:rsidTr="00C55D8E">
        <w:tc>
          <w:tcPr>
            <w:tcW w:w="3220" w:type="dxa"/>
          </w:tcPr>
          <w:p w:rsidR="00952C50" w:rsidRPr="00FD2EA0" w:rsidRDefault="00952C50" w:rsidP="00C55D8E">
            <w:pPr>
              <w:spacing w:line="276" w:lineRule="auto"/>
              <w:jc w:val="both"/>
              <w:rPr>
                <w:rFonts w:ascii="Times New Roman" w:hAnsi="Times New Roman" w:cs="Times New Roman"/>
                <w:b/>
              </w:rPr>
            </w:pPr>
          </w:p>
        </w:tc>
        <w:tc>
          <w:tcPr>
            <w:tcW w:w="3178" w:type="dxa"/>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Игровая деятельность</w:t>
            </w:r>
          </w:p>
        </w:tc>
        <w:tc>
          <w:tcPr>
            <w:tcW w:w="3172" w:type="dxa"/>
          </w:tcPr>
          <w:p w:rsidR="00952C50" w:rsidRPr="00FD2EA0" w:rsidRDefault="00952C50" w:rsidP="00C55D8E">
            <w:pPr>
              <w:spacing w:line="276" w:lineRule="auto"/>
              <w:jc w:val="both"/>
              <w:rPr>
                <w:rFonts w:ascii="Times New Roman" w:hAnsi="Times New Roman" w:cs="Times New Roman"/>
                <w:b/>
              </w:rPr>
            </w:pPr>
          </w:p>
        </w:tc>
      </w:tr>
      <w:tr w:rsidR="00952C50" w:rsidRPr="00FD2EA0" w:rsidTr="00C55D8E">
        <w:tc>
          <w:tcPr>
            <w:tcW w:w="3220" w:type="dxa"/>
          </w:tcPr>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Наблюдение;</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Чтение;</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Игровое упражнение;</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Проблемная ситуация;</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Беседа;</w:t>
            </w:r>
          </w:p>
          <w:p w:rsidR="00952C50" w:rsidRPr="0017507A"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Совместная с воспитателем</w:t>
            </w:r>
            <w:r>
              <w:rPr>
                <w:rFonts w:ascii="Times New Roman" w:hAnsi="Times New Roman" w:cs="Times New Roman"/>
              </w:rPr>
              <w:t xml:space="preserve"> </w:t>
            </w:r>
            <w:r w:rsidRPr="0017507A">
              <w:rPr>
                <w:rFonts w:ascii="Times New Roman" w:hAnsi="Times New Roman" w:cs="Times New Roman"/>
              </w:rPr>
              <w:t>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Совместная со сверстниками 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Индивидуальная 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Праздник;</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Экскурсия;</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Коллективное обобщающее</w:t>
            </w:r>
            <w:r>
              <w:rPr>
                <w:rFonts w:ascii="Times New Roman" w:hAnsi="Times New Roman" w:cs="Times New Roman"/>
              </w:rPr>
              <w:t xml:space="preserve"> </w:t>
            </w:r>
            <w:r w:rsidRPr="00FD2EA0">
              <w:rPr>
                <w:rFonts w:ascii="Times New Roman" w:hAnsi="Times New Roman" w:cs="Times New Roman"/>
              </w:rPr>
              <w:t>занятие.</w:t>
            </w:r>
          </w:p>
        </w:tc>
        <w:tc>
          <w:tcPr>
            <w:tcW w:w="3178" w:type="dxa"/>
          </w:tcPr>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Игровое упражнение;</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Педагогическая ситуация;</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Беседа;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Совместная с воспитателем</w:t>
            </w:r>
          </w:p>
          <w:p w:rsidR="00952C50" w:rsidRPr="00FD2EA0" w:rsidRDefault="00952C50" w:rsidP="00C55D8E">
            <w:p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Совместная со сверстниками 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Индивидуальная игра;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Ситуативный разговор с детьми;</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C55D8E">
            <w:pPr>
              <w:jc w:val="both"/>
              <w:rPr>
                <w:rFonts w:ascii="Times New Roman" w:hAnsi="Times New Roman" w:cs="Times New Roman"/>
              </w:rPr>
            </w:pPr>
          </w:p>
        </w:tc>
        <w:tc>
          <w:tcPr>
            <w:tcW w:w="3172" w:type="dxa"/>
          </w:tcPr>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Двигательная активность в течение дня;</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Утренняя гимнастика;</w:t>
            </w:r>
          </w:p>
          <w:p w:rsidR="00952C50" w:rsidRPr="00FD2EA0" w:rsidRDefault="00952C50" w:rsidP="00834540">
            <w:pPr>
              <w:numPr>
                <w:ilvl w:val="0"/>
                <w:numId w:val="41"/>
              </w:numPr>
              <w:jc w:val="both"/>
              <w:rPr>
                <w:rFonts w:ascii="Times New Roman" w:hAnsi="Times New Roman" w:cs="Times New Roman"/>
              </w:rPr>
            </w:pPr>
            <w:r w:rsidRPr="00FD2EA0">
              <w:rPr>
                <w:rFonts w:ascii="Times New Roman" w:hAnsi="Times New Roman" w:cs="Times New Roman"/>
              </w:rPr>
              <w:t>Самостоятельные спортивные игры и упражнения, подвижные игры.</w:t>
            </w:r>
          </w:p>
          <w:p w:rsidR="00952C50" w:rsidRPr="00FD2EA0" w:rsidRDefault="00952C50" w:rsidP="00C55D8E">
            <w:pPr>
              <w:jc w:val="both"/>
              <w:rPr>
                <w:rFonts w:ascii="Times New Roman" w:hAnsi="Times New Roman" w:cs="Times New Roman"/>
              </w:rPr>
            </w:pPr>
          </w:p>
          <w:p w:rsidR="00952C50" w:rsidRPr="00FD2EA0" w:rsidRDefault="00952C50" w:rsidP="00C55D8E">
            <w:pPr>
              <w:jc w:val="both"/>
              <w:rPr>
                <w:rFonts w:ascii="Times New Roman" w:hAnsi="Times New Roman" w:cs="Times New Roman"/>
              </w:rPr>
            </w:pPr>
          </w:p>
          <w:p w:rsidR="00952C50" w:rsidRPr="00FD2EA0" w:rsidRDefault="00952C50" w:rsidP="00C55D8E">
            <w:pPr>
              <w:jc w:val="both"/>
              <w:rPr>
                <w:rFonts w:ascii="Times New Roman" w:hAnsi="Times New Roman" w:cs="Times New Roman"/>
              </w:rPr>
            </w:pP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Самообслуживание и элементарный бытовой труд</w:t>
            </w:r>
          </w:p>
        </w:tc>
      </w:tr>
      <w:tr w:rsidR="00952C50" w:rsidRPr="00FD2EA0" w:rsidTr="00C55D8E">
        <w:tc>
          <w:tcPr>
            <w:tcW w:w="3220" w:type="dxa"/>
          </w:tcPr>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Совместные действия;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Наблюдения;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Поручения;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Беседа;</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Чтение;</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Тематическое занятие;</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Рассматривание;</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Экскурсия;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Проектная деятельность.</w:t>
            </w:r>
          </w:p>
        </w:tc>
        <w:tc>
          <w:tcPr>
            <w:tcW w:w="3178" w:type="dxa"/>
          </w:tcPr>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Совместные действия;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Наблюдения;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Поручения;</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Беседа;</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Чтение;</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Совместная деятельность тематического характера;</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 xml:space="preserve">Коллективный и совместный труд; </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 xml:space="preserve">Игра; </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C55D8E">
            <w:pPr>
              <w:jc w:val="both"/>
              <w:rPr>
                <w:rFonts w:ascii="Times New Roman" w:hAnsi="Times New Roman" w:cs="Times New Roman"/>
              </w:rPr>
            </w:pPr>
          </w:p>
        </w:tc>
        <w:tc>
          <w:tcPr>
            <w:tcW w:w="3172" w:type="dxa"/>
          </w:tcPr>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Самообслуживание;</w:t>
            </w:r>
          </w:p>
          <w:p w:rsidR="00952C50" w:rsidRPr="00FD2EA0" w:rsidRDefault="00952C50" w:rsidP="00834540">
            <w:pPr>
              <w:numPr>
                <w:ilvl w:val="0"/>
                <w:numId w:val="48"/>
              </w:numPr>
              <w:jc w:val="both"/>
              <w:rPr>
                <w:rFonts w:ascii="Times New Roman" w:hAnsi="Times New Roman" w:cs="Times New Roman"/>
              </w:rPr>
            </w:pPr>
            <w:r w:rsidRPr="00FD2EA0">
              <w:rPr>
                <w:rFonts w:ascii="Times New Roman" w:hAnsi="Times New Roman" w:cs="Times New Roman"/>
              </w:rPr>
              <w:t>Элементарный бытовой труд по инициативе ребенка.</w:t>
            </w:r>
          </w:p>
          <w:p w:rsidR="00952C50" w:rsidRPr="00FD2EA0" w:rsidRDefault="00952C50" w:rsidP="00C55D8E">
            <w:pPr>
              <w:jc w:val="both"/>
              <w:rPr>
                <w:rFonts w:ascii="Times New Roman" w:hAnsi="Times New Roman" w:cs="Times New Roman"/>
              </w:rPr>
            </w:pP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Познавательно-исследовательская деятельность</w:t>
            </w:r>
          </w:p>
        </w:tc>
      </w:tr>
      <w:tr w:rsidR="00952C50" w:rsidRPr="00FD2EA0" w:rsidTr="00C55D8E">
        <w:tc>
          <w:tcPr>
            <w:tcW w:w="3220" w:type="dxa"/>
          </w:tcPr>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Сюжетная игра;</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Рассматривание;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Наблюдение;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Чтение;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Игра-экспериментирование;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Развивающая игра;</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lastRenderedPageBreak/>
              <w:t>Экскурсия;</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Конструирование;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Исследовательская деятельность;</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Рассказ;</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Элементарные опыты и экспериментирование;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Проблемные ситуации.</w:t>
            </w:r>
          </w:p>
        </w:tc>
        <w:tc>
          <w:tcPr>
            <w:tcW w:w="3178" w:type="dxa"/>
          </w:tcPr>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lastRenderedPageBreak/>
              <w:t>Сюжетно-ролевая игра;</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Рассматривание;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Наблюдение;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Чтение;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Игра-экспериментирование;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Развивающая игра;</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lastRenderedPageBreak/>
              <w:t>Ситуативный разговор с детьми;</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Экскурсия;</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Конструирование;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Исследовательская деятельность;</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Рассказ;</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Беседа;</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Элементарные опыты и экспериментирование;</w:t>
            </w:r>
          </w:p>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t>Проблемные ситуации</w:t>
            </w:r>
          </w:p>
        </w:tc>
        <w:tc>
          <w:tcPr>
            <w:tcW w:w="3172" w:type="dxa"/>
          </w:tcPr>
          <w:p w:rsidR="00952C50" w:rsidRPr="00FD2EA0" w:rsidRDefault="00952C50" w:rsidP="00834540">
            <w:pPr>
              <w:numPr>
                <w:ilvl w:val="0"/>
                <w:numId w:val="42"/>
              </w:numPr>
              <w:jc w:val="both"/>
              <w:rPr>
                <w:rFonts w:ascii="Times New Roman" w:hAnsi="Times New Roman" w:cs="Times New Roman"/>
              </w:rPr>
            </w:pPr>
            <w:r w:rsidRPr="00FD2EA0">
              <w:rPr>
                <w:rFonts w:ascii="Times New Roman" w:hAnsi="Times New Roman" w:cs="Times New Roman"/>
              </w:rPr>
              <w:lastRenderedPageBreak/>
              <w:t>Познавательно-исследовательская деятельность по инициативе ребенка</w:t>
            </w: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lastRenderedPageBreak/>
              <w:t>Восприятие художественной литературы и фольклора</w:t>
            </w:r>
          </w:p>
        </w:tc>
      </w:tr>
      <w:tr w:rsidR="00952C50" w:rsidRPr="00FD2EA0" w:rsidTr="00C55D8E">
        <w:tc>
          <w:tcPr>
            <w:tcW w:w="3220" w:type="dxa"/>
          </w:tcPr>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Чтение;</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Обсуждение;</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Рассказ;</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Беседа;</w:t>
            </w:r>
          </w:p>
          <w:p w:rsidR="00952C50" w:rsidRPr="00FD2EA0" w:rsidRDefault="00952C50" w:rsidP="00834540">
            <w:pPr>
              <w:numPr>
                <w:ilvl w:val="0"/>
                <w:numId w:val="43"/>
              </w:numPr>
              <w:jc w:val="both"/>
              <w:rPr>
                <w:rFonts w:ascii="Times New Roman" w:hAnsi="Times New Roman" w:cs="Times New Roman"/>
              </w:rPr>
            </w:pPr>
            <w:r>
              <w:rPr>
                <w:rFonts w:ascii="Times New Roman" w:hAnsi="Times New Roman" w:cs="Times New Roman"/>
              </w:rPr>
              <w:t>Игра</w:t>
            </w:r>
          </w:p>
        </w:tc>
        <w:tc>
          <w:tcPr>
            <w:tcW w:w="3178" w:type="dxa"/>
          </w:tcPr>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Ситуативный разговор с детьми;</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Игра (сюжетно-ролевая, театрализованная);</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Продуктивная деятельность;</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Беседа;</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Проблемная ситуация.</w:t>
            </w:r>
          </w:p>
        </w:tc>
        <w:tc>
          <w:tcPr>
            <w:tcW w:w="3172" w:type="dxa"/>
          </w:tcPr>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Рассматривание;</w:t>
            </w:r>
          </w:p>
          <w:p w:rsidR="00952C50" w:rsidRPr="00FD2EA0" w:rsidRDefault="00952C50" w:rsidP="00834540">
            <w:pPr>
              <w:numPr>
                <w:ilvl w:val="0"/>
                <w:numId w:val="43"/>
              </w:numPr>
              <w:jc w:val="both"/>
              <w:rPr>
                <w:rFonts w:ascii="Times New Roman" w:hAnsi="Times New Roman" w:cs="Times New Roman"/>
              </w:rPr>
            </w:pPr>
            <w:r w:rsidRPr="00FD2EA0">
              <w:rPr>
                <w:rFonts w:ascii="Times New Roman" w:hAnsi="Times New Roman" w:cs="Times New Roman"/>
              </w:rPr>
              <w:t>Самостоятельная деятельность в книжном уголке (рассматривание, инсценировка).</w:t>
            </w: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Коммуникативная деятельность</w:t>
            </w:r>
          </w:p>
        </w:tc>
      </w:tr>
      <w:tr w:rsidR="00952C50" w:rsidRPr="00FD2EA0" w:rsidTr="00C55D8E">
        <w:tc>
          <w:tcPr>
            <w:tcW w:w="3220" w:type="dxa"/>
          </w:tcPr>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Чтение и обсуждение;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Рассказ; Беседа;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Рассматривание;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 xml:space="preserve">Игровая ситуация; </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Дидактическая игра;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Показ настольного театра;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Разучивание стихотворений;</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Театрализованная игра;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Решение проблем</w:t>
            </w:r>
            <w:r>
              <w:rPr>
                <w:rFonts w:ascii="Times New Roman" w:hAnsi="Times New Roman" w:cs="Times New Roman"/>
              </w:rPr>
              <w:t>ных ситуаций; Разговор с детьми</w:t>
            </w:r>
          </w:p>
        </w:tc>
        <w:tc>
          <w:tcPr>
            <w:tcW w:w="3178" w:type="dxa"/>
          </w:tcPr>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Ситуация общения в режимных моментах;</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Дидактическая игра;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Чтение (в том числе на прогулке);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Словесная игра на прогулке;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Наблюдение на прогулке;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Труд;</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Игра на прогулке;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Беседа; Беседа после чтения;</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Экскурсия;</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Разучивание стихов;</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Сочинение загадок;</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4"/>
              </w:numPr>
              <w:jc w:val="both"/>
              <w:rPr>
                <w:rFonts w:ascii="Times New Roman" w:hAnsi="Times New Roman" w:cs="Times New Roman"/>
              </w:rPr>
            </w:pPr>
            <w:r>
              <w:rPr>
                <w:rFonts w:ascii="Times New Roman" w:hAnsi="Times New Roman" w:cs="Times New Roman"/>
              </w:rPr>
              <w:t>Разновозрастное общение</w:t>
            </w:r>
          </w:p>
        </w:tc>
        <w:tc>
          <w:tcPr>
            <w:tcW w:w="3172" w:type="dxa"/>
          </w:tcPr>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Сюжетно-ролевая игра;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Подвижная игра с текстом;</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Игровое общение;</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Общение со сверстниками;</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Хороводная игра с пением;</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Игра-драматизация;</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Чтение наизусть и отгадывание загадок в условиях книжного уголка;</w:t>
            </w:r>
          </w:p>
          <w:p w:rsidR="00952C50" w:rsidRPr="00FD2EA0" w:rsidRDefault="00952C50" w:rsidP="00834540">
            <w:pPr>
              <w:numPr>
                <w:ilvl w:val="0"/>
                <w:numId w:val="44"/>
              </w:numPr>
              <w:jc w:val="both"/>
              <w:rPr>
                <w:rFonts w:ascii="Times New Roman" w:hAnsi="Times New Roman" w:cs="Times New Roman"/>
              </w:rPr>
            </w:pPr>
            <w:r w:rsidRPr="00FD2EA0">
              <w:rPr>
                <w:rFonts w:ascii="Times New Roman" w:hAnsi="Times New Roman" w:cs="Times New Roman"/>
              </w:rPr>
              <w:t>Дидактическая игра.</w:t>
            </w: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t>Изобразительная деятельность</w:t>
            </w:r>
          </w:p>
        </w:tc>
      </w:tr>
      <w:tr w:rsidR="00952C50" w:rsidRPr="00FD2EA0" w:rsidTr="00C55D8E">
        <w:tc>
          <w:tcPr>
            <w:tcW w:w="3220" w:type="dxa"/>
          </w:tcPr>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 xml:space="preserve">Занятия (рисование, лепка, аппликация, конструирование, </w:t>
            </w:r>
            <w:r w:rsidRPr="00FD2EA0">
              <w:rPr>
                <w:rFonts w:ascii="Times New Roman" w:hAnsi="Times New Roman" w:cs="Times New Roman"/>
              </w:rPr>
              <w:lastRenderedPageBreak/>
              <w:t>художественное конструирование);</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Экспериментирование;</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Рассматривание эстетически привлекательных объектов природы, быта, произведений искусства;</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 xml:space="preserve">Игры </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Тематические досуги;</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Выставки работ декоративно-прикладного искусства, репродукций живописи;</w:t>
            </w:r>
          </w:p>
          <w:p w:rsidR="00952C50" w:rsidRPr="00FD2EA0" w:rsidRDefault="00952C50" w:rsidP="00834540">
            <w:pPr>
              <w:numPr>
                <w:ilvl w:val="0"/>
                <w:numId w:val="45"/>
              </w:numPr>
              <w:jc w:val="both"/>
              <w:rPr>
                <w:rFonts w:ascii="Times New Roman" w:hAnsi="Times New Roman" w:cs="Times New Roman"/>
              </w:rPr>
            </w:pPr>
            <w:r>
              <w:rPr>
                <w:rFonts w:ascii="Times New Roman" w:hAnsi="Times New Roman" w:cs="Times New Roman"/>
              </w:rPr>
              <w:t>Проектная деятельность.</w:t>
            </w:r>
          </w:p>
        </w:tc>
        <w:tc>
          <w:tcPr>
            <w:tcW w:w="3178" w:type="dxa"/>
          </w:tcPr>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lastRenderedPageBreak/>
              <w:t>Наблюдение;</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 xml:space="preserve">Рассматривание эстетически </w:t>
            </w:r>
            <w:r w:rsidRPr="00FD2EA0">
              <w:rPr>
                <w:rFonts w:ascii="Times New Roman" w:hAnsi="Times New Roman" w:cs="Times New Roman"/>
              </w:rPr>
              <w:lastRenderedPageBreak/>
              <w:t>привлекательных объектов природы;</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Игровое упражнение;</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Конструирование из песка, снега;</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Обсуждение (произведений искусства, средств выразительности);</w:t>
            </w:r>
          </w:p>
          <w:p w:rsidR="00952C50" w:rsidRPr="00FD2EA0" w:rsidRDefault="00952C50" w:rsidP="00C55D8E">
            <w:pPr>
              <w:ind w:left="360"/>
              <w:jc w:val="both"/>
              <w:rPr>
                <w:rFonts w:ascii="Times New Roman" w:hAnsi="Times New Roman" w:cs="Times New Roman"/>
              </w:rPr>
            </w:pPr>
          </w:p>
        </w:tc>
        <w:tc>
          <w:tcPr>
            <w:tcW w:w="3172" w:type="dxa"/>
          </w:tcPr>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lastRenderedPageBreak/>
              <w:t>Игры (дидактические, строительные, сюжетно-ролевые);</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lastRenderedPageBreak/>
              <w:t>Рассматривание эстетически привлекательных объектов природы;</w:t>
            </w:r>
          </w:p>
          <w:p w:rsidR="00952C50" w:rsidRPr="00FD2EA0" w:rsidRDefault="00952C50" w:rsidP="00834540">
            <w:pPr>
              <w:numPr>
                <w:ilvl w:val="0"/>
                <w:numId w:val="45"/>
              </w:numPr>
              <w:jc w:val="both"/>
              <w:rPr>
                <w:rFonts w:ascii="Times New Roman" w:hAnsi="Times New Roman" w:cs="Times New Roman"/>
              </w:rPr>
            </w:pPr>
            <w:r w:rsidRPr="00FD2EA0">
              <w:rPr>
                <w:rFonts w:ascii="Times New Roman" w:hAnsi="Times New Roman" w:cs="Times New Roman"/>
              </w:rPr>
              <w:t>Самостоятельная изобразительная деятельность.</w:t>
            </w:r>
          </w:p>
        </w:tc>
      </w:tr>
      <w:tr w:rsidR="00952C50" w:rsidRPr="00FD2EA0" w:rsidTr="00C55D8E">
        <w:tc>
          <w:tcPr>
            <w:tcW w:w="9570" w:type="dxa"/>
            <w:gridSpan w:val="3"/>
          </w:tcPr>
          <w:p w:rsidR="00952C50" w:rsidRPr="00FD2EA0" w:rsidRDefault="00952C50" w:rsidP="00C55D8E">
            <w:pPr>
              <w:spacing w:line="276" w:lineRule="auto"/>
              <w:jc w:val="both"/>
              <w:rPr>
                <w:rFonts w:ascii="Times New Roman" w:hAnsi="Times New Roman" w:cs="Times New Roman"/>
                <w:b/>
              </w:rPr>
            </w:pPr>
            <w:r w:rsidRPr="00FD2EA0">
              <w:rPr>
                <w:rFonts w:ascii="Times New Roman" w:hAnsi="Times New Roman" w:cs="Times New Roman"/>
                <w:b/>
              </w:rPr>
              <w:lastRenderedPageBreak/>
              <w:t>Музыкальная деятельность</w:t>
            </w:r>
          </w:p>
        </w:tc>
      </w:tr>
      <w:tr w:rsidR="00952C50" w:rsidRPr="00FD2EA0" w:rsidTr="00C55D8E">
        <w:tc>
          <w:tcPr>
            <w:tcW w:w="3220" w:type="dxa"/>
          </w:tcPr>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Слушание музыки;</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Экспериментирование со звуками;</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Музыкально-дидактическая игра;</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Шумовой оркестр;</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Разучивание музыкальных игр и танцев;</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Совместное пение;</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Беседа интегративного характера;</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Совместное и индивидуальное музыкальное представление;</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Музыкальное упражнение;</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Попевка;</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Распевка;</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Двигательный пластический танцевальный этюд;</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Концерт-импровизация;</w:t>
            </w:r>
          </w:p>
          <w:p w:rsidR="00952C50" w:rsidRPr="00FD2EA0" w:rsidRDefault="00952C50" w:rsidP="00834540">
            <w:pPr>
              <w:numPr>
                <w:ilvl w:val="0"/>
                <w:numId w:val="46"/>
              </w:numPr>
              <w:jc w:val="both"/>
              <w:rPr>
                <w:rFonts w:ascii="Times New Roman" w:hAnsi="Times New Roman" w:cs="Times New Roman"/>
              </w:rPr>
            </w:pPr>
            <w:r>
              <w:rPr>
                <w:rFonts w:ascii="Times New Roman" w:hAnsi="Times New Roman" w:cs="Times New Roman"/>
              </w:rPr>
              <w:t>Танец.</w:t>
            </w:r>
          </w:p>
        </w:tc>
        <w:tc>
          <w:tcPr>
            <w:tcW w:w="3178" w:type="dxa"/>
          </w:tcPr>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Слушание музыки, сопровождающей проведение режимных моментов;</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Музыкальная подвижная игра на прогулке;</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Интегративная деятельность;</w:t>
            </w:r>
          </w:p>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Концерт-импровизация на прогулке.</w:t>
            </w:r>
          </w:p>
        </w:tc>
        <w:tc>
          <w:tcPr>
            <w:tcW w:w="3172" w:type="dxa"/>
          </w:tcPr>
          <w:p w:rsidR="00952C50" w:rsidRPr="00FD2EA0" w:rsidRDefault="00952C50" w:rsidP="00834540">
            <w:pPr>
              <w:numPr>
                <w:ilvl w:val="0"/>
                <w:numId w:val="46"/>
              </w:numPr>
              <w:jc w:val="both"/>
              <w:rPr>
                <w:rFonts w:ascii="Times New Roman" w:hAnsi="Times New Roman" w:cs="Times New Roman"/>
              </w:rPr>
            </w:pPr>
            <w:r w:rsidRPr="00FD2EA0">
              <w:rPr>
                <w:rFonts w:ascii="Times New Roman" w:hAnsi="Times New Roman" w:cs="Times New Roman"/>
              </w:rPr>
              <w:t>Музыкальная деятельность по инициативе ребенка</w:t>
            </w:r>
          </w:p>
        </w:tc>
      </w:tr>
      <w:tr w:rsidR="00952C50" w:rsidRPr="00FD2EA0" w:rsidTr="00C55D8E">
        <w:tc>
          <w:tcPr>
            <w:tcW w:w="3220" w:type="dxa"/>
          </w:tcPr>
          <w:p w:rsidR="00952C50" w:rsidRPr="00FD2EA0" w:rsidRDefault="00952C50" w:rsidP="00C55D8E">
            <w:pPr>
              <w:spacing w:line="276" w:lineRule="auto"/>
              <w:jc w:val="both"/>
              <w:rPr>
                <w:rFonts w:ascii="Times New Roman" w:hAnsi="Times New Roman" w:cs="Times New Roman"/>
              </w:rPr>
            </w:pPr>
          </w:p>
        </w:tc>
        <w:tc>
          <w:tcPr>
            <w:tcW w:w="3178" w:type="dxa"/>
          </w:tcPr>
          <w:p w:rsidR="00952C50" w:rsidRPr="00FD2EA0" w:rsidRDefault="00952C50" w:rsidP="00C55D8E">
            <w:pPr>
              <w:spacing w:line="276" w:lineRule="auto"/>
              <w:jc w:val="both"/>
              <w:rPr>
                <w:rFonts w:ascii="Times New Roman" w:hAnsi="Times New Roman" w:cs="Times New Roman"/>
              </w:rPr>
            </w:pPr>
            <w:r w:rsidRPr="00FD2EA0">
              <w:rPr>
                <w:rFonts w:ascii="Times New Roman" w:hAnsi="Times New Roman" w:cs="Times New Roman"/>
              </w:rPr>
              <w:t>Конструирование</w:t>
            </w:r>
          </w:p>
        </w:tc>
        <w:tc>
          <w:tcPr>
            <w:tcW w:w="3172" w:type="dxa"/>
          </w:tcPr>
          <w:p w:rsidR="00952C50" w:rsidRPr="00FD2EA0" w:rsidRDefault="00952C50" w:rsidP="00C55D8E">
            <w:pPr>
              <w:spacing w:line="276" w:lineRule="auto"/>
              <w:jc w:val="both"/>
              <w:rPr>
                <w:rFonts w:ascii="Times New Roman" w:hAnsi="Times New Roman" w:cs="Times New Roman"/>
              </w:rPr>
            </w:pPr>
          </w:p>
        </w:tc>
      </w:tr>
      <w:tr w:rsidR="00952C50" w:rsidRPr="00FD2EA0" w:rsidTr="00C55D8E">
        <w:tc>
          <w:tcPr>
            <w:tcW w:w="3220" w:type="dxa"/>
          </w:tcPr>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Занятия (конструирование и художественное конструирование);</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Экспериментирование;</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 xml:space="preserve">Рассматривание </w:t>
            </w:r>
            <w:r w:rsidRPr="00FD2EA0">
              <w:rPr>
                <w:rFonts w:ascii="Times New Roman" w:hAnsi="Times New Roman" w:cs="Times New Roman"/>
              </w:rPr>
              <w:lastRenderedPageBreak/>
              <w:t>эстетически привлекательных объектов;</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Игры (строительные);</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Тематические досуги;</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Проектная деятельность;</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Конструирование по образцу, модели</w:t>
            </w:r>
            <w:r>
              <w:rPr>
                <w:rFonts w:ascii="Times New Roman" w:hAnsi="Times New Roman" w:cs="Times New Roman"/>
              </w:rPr>
              <w:t>.</w:t>
            </w:r>
          </w:p>
        </w:tc>
        <w:tc>
          <w:tcPr>
            <w:tcW w:w="3178" w:type="dxa"/>
          </w:tcPr>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lastRenderedPageBreak/>
              <w:t>Наблюдение;</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Рассматривание эстетически привлекательных объектов природы;</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Игра;</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lastRenderedPageBreak/>
              <w:t>Игровое упражнение;</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Проблемная ситуация;</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Конструирование из песка;</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Обсуждение произведений искусства, средств выразительности, конструктивных замыслов архитекторов.</w:t>
            </w:r>
          </w:p>
        </w:tc>
        <w:tc>
          <w:tcPr>
            <w:tcW w:w="3172" w:type="dxa"/>
          </w:tcPr>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lastRenderedPageBreak/>
              <w:t>Игры (сюжетно-ролевые, дидактические, строительные);</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 xml:space="preserve">Рассматривание эстетически привлекательных </w:t>
            </w:r>
            <w:r w:rsidRPr="00FD2EA0">
              <w:rPr>
                <w:rFonts w:ascii="Times New Roman" w:hAnsi="Times New Roman" w:cs="Times New Roman"/>
              </w:rPr>
              <w:lastRenderedPageBreak/>
              <w:t>объектов природы, быта, произведений искусства;</w:t>
            </w:r>
          </w:p>
          <w:p w:rsidR="00952C50" w:rsidRPr="00FD2EA0" w:rsidRDefault="00952C50" w:rsidP="00834540">
            <w:pPr>
              <w:numPr>
                <w:ilvl w:val="0"/>
                <w:numId w:val="47"/>
              </w:numPr>
              <w:jc w:val="both"/>
              <w:rPr>
                <w:rFonts w:ascii="Times New Roman" w:hAnsi="Times New Roman" w:cs="Times New Roman"/>
              </w:rPr>
            </w:pPr>
            <w:r w:rsidRPr="00FD2EA0">
              <w:rPr>
                <w:rFonts w:ascii="Times New Roman" w:hAnsi="Times New Roman" w:cs="Times New Roman"/>
              </w:rPr>
              <w:t>Самостоятельная конструктивная деятельность.</w:t>
            </w:r>
          </w:p>
        </w:tc>
      </w:tr>
    </w:tbl>
    <w:p w:rsidR="00952C50" w:rsidRPr="00FD2EA0" w:rsidRDefault="00952C50" w:rsidP="00952C50">
      <w:pPr>
        <w:spacing w:line="276" w:lineRule="auto"/>
        <w:jc w:val="both"/>
        <w:rPr>
          <w:rFonts w:ascii="Times New Roman" w:hAnsi="Times New Roman" w:cs="Times New Roman"/>
          <w:b/>
        </w:rPr>
      </w:pPr>
    </w:p>
    <w:p w:rsidR="00952C50" w:rsidRPr="00FD2EA0" w:rsidRDefault="00952C50" w:rsidP="00952C50">
      <w:pPr>
        <w:spacing w:after="240" w:line="276" w:lineRule="auto"/>
        <w:jc w:val="center"/>
        <w:rPr>
          <w:rFonts w:ascii="Times New Roman" w:hAnsi="Times New Roman" w:cs="Times New Roman"/>
          <w:b/>
        </w:rPr>
      </w:pPr>
      <w:r w:rsidRPr="00FD2EA0">
        <w:rPr>
          <w:rFonts w:ascii="Times New Roman" w:hAnsi="Times New Roman" w:cs="Times New Roman"/>
          <w:b/>
        </w:rPr>
        <w:t>2.</w:t>
      </w:r>
      <w:r>
        <w:rPr>
          <w:rFonts w:ascii="Times New Roman" w:hAnsi="Times New Roman" w:cs="Times New Roman"/>
          <w:b/>
        </w:rPr>
        <w:t>3</w:t>
      </w:r>
      <w:r w:rsidRPr="00FD2EA0">
        <w:rPr>
          <w:rFonts w:ascii="Times New Roman" w:hAnsi="Times New Roman" w:cs="Times New Roman"/>
          <w:b/>
        </w:rPr>
        <w:t>.</w:t>
      </w:r>
      <w:r>
        <w:rPr>
          <w:rFonts w:ascii="Times New Roman" w:hAnsi="Times New Roman" w:cs="Times New Roman"/>
          <w:b/>
        </w:rPr>
        <w:t>2.</w:t>
      </w:r>
      <w:r w:rsidRPr="00FD2EA0">
        <w:rPr>
          <w:rFonts w:ascii="Times New Roman" w:hAnsi="Times New Roman" w:cs="Times New Roman"/>
          <w:b/>
        </w:rPr>
        <w:tab/>
        <w:t>ПОДДЕРЖКА ДЕТСКОЙ ИНИЦИАТИВЫ.</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ab/>
        <w:t xml:space="preserve">Федеральные государственный образовательный стандарт диктует формирование у детей инициативности и активности.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r w:rsidRPr="00FD2EA0">
        <w:rPr>
          <w:rFonts w:ascii="Times New Roman" w:hAnsi="Times New Roman" w:cs="Times New Roman"/>
        </w:rPr>
        <w:tab/>
        <w:t>Самостоятельная деятельность детей протекает преимущественно в утренний отрезок времени и во второй половине дня.</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ab/>
        <w:t>Все виды деятельности ребенка в детском саду могут осуществляться в форме самостоятельной инициативной деятельности:</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организация самостоятельной игры, самостоятельные сюжетно-ролевые, режиссерские и театрализованные игры;</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развивающие и логические игры;</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музыкальные игры и импровизации;</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речевые игры, игры с буквами, звуками и слогами;</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самостоятельная деятельность в книжном уголке;</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 xml:space="preserve">самостоятельная изобразительная и конструктивная деятельность по выбору детей; </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ab/>
        <w:t>Эффективные формы поддержки детской инициативы следующие:</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1.</w:t>
      </w:r>
      <w:r w:rsidRPr="00FD2EA0">
        <w:rPr>
          <w:rFonts w:ascii="Times New Roman" w:hAnsi="Times New Roman" w:cs="Times New Roman"/>
        </w:rPr>
        <w:tab/>
        <w:t>Совместная деятельность взрослого с детьми, основанная на поиске вариантов решения проблемной ситуации, предложенной самим ребенком.</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2.</w:t>
      </w:r>
      <w:r w:rsidRPr="00FD2EA0">
        <w:rPr>
          <w:rFonts w:ascii="Times New Roman" w:hAnsi="Times New Roman" w:cs="Times New Roman"/>
        </w:rPr>
        <w:tab/>
        <w:t>Проектная деятельность.</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3.</w:t>
      </w:r>
      <w:r w:rsidRPr="00FD2EA0">
        <w:rPr>
          <w:rFonts w:ascii="Times New Roman" w:hAnsi="Times New Roman" w:cs="Times New Roman"/>
        </w:rPr>
        <w:tab/>
        <w:t>Совместная познавательно-исследовательская деятельность взрослого и детей - опыты и экспериментирования.</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4.</w:t>
      </w:r>
      <w:r w:rsidRPr="00FD2EA0">
        <w:rPr>
          <w:rFonts w:ascii="Times New Roman" w:hAnsi="Times New Roman" w:cs="Times New Roman"/>
        </w:rPr>
        <w:tab/>
        <w:t>Наблюдение и элементарный бытовой труд в центре экспериментирования.</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5.</w:t>
      </w:r>
      <w:r w:rsidRPr="00FD2EA0">
        <w:rPr>
          <w:rFonts w:ascii="Times New Roman" w:hAnsi="Times New Roman" w:cs="Times New Roman"/>
        </w:rPr>
        <w:tab/>
        <w:t>Совместная деятельность взрослого и детей по преобразованию предметов рукотворного мира и живой природы.</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6.</w:t>
      </w:r>
      <w:r w:rsidRPr="00FD2EA0">
        <w:rPr>
          <w:rFonts w:ascii="Times New Roman" w:hAnsi="Times New Roman" w:cs="Times New Roman"/>
        </w:rPr>
        <w:tab/>
        <w:t>Создание условий для самостоятельной деятельности детей в центрах развития.</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В развитии детской инициативы и самостоятельности воспитателю важно соблюдать ряд общих требований:</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развивать активный интерес детей к окружающему миру, стремление к получению новых знаний и умений;</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создавать разнообразные условия и ситуации, побуждающие детей к активному применению знаний, умений, способов деятельности в личном опыте;</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 xml:space="preserve">постоянно расширять область задач, которые дети решают самостоятельно. </w:t>
      </w:r>
      <w:r w:rsidRPr="00FD2EA0">
        <w:rPr>
          <w:rFonts w:ascii="Times New Roman" w:hAnsi="Times New Roman" w:cs="Times New Roman"/>
        </w:rPr>
        <w:lastRenderedPageBreak/>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тренировать волю детей, поддерживать желание преодолевать трудности, доводить начатое дело до конца;</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52C50" w:rsidRPr="00FD2EA0" w:rsidRDefault="00952C50" w:rsidP="00952C50">
      <w:pPr>
        <w:spacing w:line="276" w:lineRule="auto"/>
        <w:jc w:val="both"/>
        <w:rPr>
          <w:rFonts w:ascii="Times New Roman" w:hAnsi="Times New Roman" w:cs="Times New Roman"/>
        </w:rPr>
      </w:pPr>
    </w:p>
    <w:p w:rsidR="00952C50" w:rsidRPr="00FD2EA0" w:rsidRDefault="00952C50" w:rsidP="00952C50">
      <w:pPr>
        <w:spacing w:line="276" w:lineRule="auto"/>
        <w:jc w:val="center"/>
        <w:rPr>
          <w:rFonts w:ascii="Times New Roman" w:hAnsi="Times New Roman" w:cs="Times New Roman"/>
          <w:b/>
        </w:rPr>
      </w:pPr>
      <w:r w:rsidRPr="00FD2EA0">
        <w:rPr>
          <w:rFonts w:ascii="Times New Roman" w:hAnsi="Times New Roman" w:cs="Times New Roman"/>
          <w:b/>
        </w:rPr>
        <w:t>Культурные практики</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Ситуации общения и накопления положительного социально</w:t>
      </w:r>
      <w:r>
        <w:rPr>
          <w:rFonts w:ascii="Times New Roman" w:hAnsi="Times New Roman" w:cs="Times New Roman"/>
        </w:rPr>
        <w:t>-</w:t>
      </w:r>
      <w:r w:rsidRPr="00FD2EA0">
        <w:rPr>
          <w:rFonts w:ascii="Times New Roman" w:hAnsi="Times New Roman" w:cs="Times New Roman"/>
        </w:rPr>
        <w:t>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об</w:t>
      </w:r>
      <w:r w:rsidRPr="00FD2EA0">
        <w:rPr>
          <w:rFonts w:ascii="Times New Roman" w:hAnsi="Times New Roman" w:cs="Times New Roman"/>
        </w:rPr>
        <w:tab/>
        <w:t>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w:t>
      </w:r>
      <w:r w:rsidRPr="00FD2EA0">
        <w:rPr>
          <w:rFonts w:ascii="Times New Roman" w:hAnsi="Times New Roman" w:cs="Times New Roman"/>
        </w:rPr>
        <w:lastRenderedPageBreak/>
        <w:t>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Музыкально-театральная</w:t>
      </w:r>
      <w:r w:rsidRPr="00FD2EA0">
        <w:rPr>
          <w:rFonts w:ascii="Times New Roman" w:hAnsi="Times New Roman" w:cs="Times New Roman"/>
        </w:rPr>
        <w:tab/>
        <w:t>и литературная гостиная</w:t>
      </w:r>
      <w:r w:rsidRPr="00FD2EA0">
        <w:rPr>
          <w:rFonts w:ascii="Times New Roman" w:hAnsi="Times New Roman" w:cs="Times New Roman"/>
        </w:rPr>
        <w:tab/>
        <w:t>(детская</w:t>
      </w:r>
      <w:r w:rsidRPr="00FD2EA0">
        <w:rPr>
          <w:rFonts w:ascii="Times New Roman" w:hAnsi="Times New Roman" w:cs="Times New Roman"/>
        </w:rPr>
        <w:tab/>
        <w:t>студия) -</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Сенсорный и</w:t>
      </w:r>
      <w:r w:rsidRPr="00FD2EA0">
        <w:rPr>
          <w:rFonts w:ascii="Times New Roman" w:hAnsi="Times New Roman" w:cs="Times New Roman"/>
        </w:rPr>
        <w:tab/>
        <w:t>интеллектуальный тренинг -</w:t>
      </w:r>
      <w:r w:rsidRPr="00FD2EA0">
        <w:rPr>
          <w:rFonts w:ascii="Times New Roman" w:hAnsi="Times New Roman" w:cs="Times New Roman"/>
        </w:rPr>
        <w:tab/>
        <w:t>система</w:t>
      </w:r>
      <w:r w:rsidRPr="00FD2EA0">
        <w:rPr>
          <w:rFonts w:ascii="Times New Roman" w:hAnsi="Times New Roman" w:cs="Times New Roman"/>
        </w:rPr>
        <w:tab/>
        <w:t>заданий,</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w:t>
      </w:r>
      <w:r w:rsidRPr="00FD2EA0">
        <w:rPr>
          <w:rFonts w:ascii="Times New Roman" w:hAnsi="Times New Roman" w:cs="Times New Roman"/>
        </w:rPr>
        <w:tab/>
        <w:t>Детский досуг</w:t>
      </w:r>
      <w:r w:rsidRPr="00FD2EA0">
        <w:rPr>
          <w:rFonts w:ascii="Times New Roman" w:hAnsi="Times New Roman" w:cs="Times New Roman"/>
        </w:rPr>
        <w:tab/>
        <w:t>- вид</w:t>
      </w:r>
      <w:r w:rsidRPr="00FD2EA0">
        <w:rPr>
          <w:rFonts w:ascii="Times New Roman" w:hAnsi="Times New Roman" w:cs="Times New Roman"/>
        </w:rPr>
        <w:tab/>
        <w:t>деятельности, целенаправленно организуемый</w:t>
      </w:r>
    </w:p>
    <w:p w:rsidR="00952C50" w:rsidRPr="00FD2EA0" w:rsidRDefault="00952C50" w:rsidP="00952C50">
      <w:pPr>
        <w:spacing w:line="276" w:lineRule="auto"/>
        <w:jc w:val="both"/>
        <w:rPr>
          <w:rFonts w:ascii="Times New Roman" w:hAnsi="Times New Roman" w:cs="Times New Roman"/>
        </w:rPr>
      </w:pPr>
      <w:r w:rsidRPr="00FD2EA0">
        <w:rPr>
          <w:rFonts w:ascii="Times New Roman" w:hAnsi="Times New Roman" w:cs="Times New Roman"/>
        </w:rPr>
        <w:t>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17507A" w:rsidRPr="0017507A" w:rsidRDefault="0017507A" w:rsidP="004B0642">
      <w:pPr>
        <w:widowControl/>
        <w:spacing w:before="240" w:after="240" w:line="276" w:lineRule="auto"/>
        <w:jc w:val="center"/>
        <w:rPr>
          <w:rFonts w:asciiTheme="minorHAnsi" w:eastAsiaTheme="minorHAnsi" w:hAnsiTheme="minorHAnsi" w:cstheme="minorBidi"/>
          <w:b/>
          <w:color w:val="auto"/>
          <w:sz w:val="22"/>
          <w:szCs w:val="22"/>
        </w:rPr>
      </w:pPr>
      <w:r w:rsidRPr="0017507A">
        <w:rPr>
          <w:rFonts w:asciiTheme="minorHAnsi" w:eastAsiaTheme="minorHAnsi" w:hAnsiTheme="minorHAnsi" w:cstheme="minorBidi"/>
          <w:b/>
          <w:color w:val="auto"/>
          <w:sz w:val="22"/>
          <w:szCs w:val="22"/>
        </w:rPr>
        <w:t>3. ОРГАНИЗАЦИОННЫЙ РАЗДЕЛ</w:t>
      </w:r>
    </w:p>
    <w:p w:rsidR="0017507A" w:rsidRPr="0017507A" w:rsidRDefault="0017507A" w:rsidP="004B0642">
      <w:pPr>
        <w:widowControl/>
        <w:spacing w:after="240" w:line="276" w:lineRule="auto"/>
        <w:jc w:val="center"/>
        <w:rPr>
          <w:rFonts w:asciiTheme="minorHAnsi" w:eastAsiaTheme="minorHAnsi" w:hAnsiTheme="minorHAnsi" w:cstheme="minorBidi"/>
          <w:b/>
          <w:color w:val="auto"/>
          <w:sz w:val="22"/>
          <w:szCs w:val="22"/>
        </w:rPr>
      </w:pPr>
      <w:r w:rsidRPr="0017507A">
        <w:rPr>
          <w:rFonts w:asciiTheme="minorHAnsi" w:eastAsiaTheme="minorHAnsi" w:hAnsiTheme="minorHAnsi" w:cstheme="minorBidi"/>
          <w:b/>
          <w:color w:val="auto"/>
          <w:sz w:val="22"/>
          <w:szCs w:val="22"/>
        </w:rPr>
        <w:t>3.1. ПСИХОЛОГО-ПЕДАГОГИЧЕСКИЕ УСЛОВИЯ, ОБЕСПЕЧИВАЮЩИЕ РАЗВИТИЕ</w:t>
      </w:r>
    </w:p>
    <w:p w:rsidR="0017507A" w:rsidRPr="0017507A" w:rsidRDefault="0017507A" w:rsidP="0017507A">
      <w:pPr>
        <w:widowControl/>
        <w:spacing w:line="276" w:lineRule="auto"/>
        <w:jc w:val="both"/>
        <w:rPr>
          <w:rFonts w:asciiTheme="minorHAnsi" w:eastAsiaTheme="minorHAnsi" w:hAnsiTheme="minorHAnsi" w:cstheme="minorBidi"/>
          <w:color w:val="auto"/>
        </w:rPr>
      </w:pPr>
      <w:r w:rsidRPr="0017507A">
        <w:rPr>
          <w:rFonts w:asciiTheme="minorHAnsi" w:eastAsiaTheme="minorHAnsi" w:hAnsiTheme="minorHAnsi" w:cstheme="minorBidi"/>
          <w:color w:val="auto"/>
        </w:rPr>
        <w:tab/>
        <w:t>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которые гарантируют охрану и укрепление физического и психического здоровья детей, обеспечивают его эмоциональное благополучие. О комфортном психологическом состоянии ребенка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со взрослыми и детьми, готов оказать помощь и принять ее от другого, с удовольствием посещает образовательное учреждение и т.п.</w:t>
      </w:r>
    </w:p>
    <w:p w:rsidR="0017507A" w:rsidRPr="0017507A" w:rsidRDefault="0017507A" w:rsidP="0017507A">
      <w:pPr>
        <w:widowControl/>
        <w:spacing w:line="276" w:lineRule="auto"/>
        <w:jc w:val="both"/>
        <w:rPr>
          <w:rFonts w:asciiTheme="minorHAnsi" w:eastAsiaTheme="minorHAnsi" w:hAnsiTheme="minorHAnsi" w:cstheme="minorBidi"/>
          <w:color w:val="auto"/>
        </w:rPr>
      </w:pPr>
      <w:r w:rsidRPr="0017507A">
        <w:rPr>
          <w:rFonts w:asciiTheme="minorHAnsi" w:eastAsiaTheme="minorHAnsi" w:hAnsiTheme="minorHAnsi" w:cstheme="minorBidi"/>
          <w:color w:val="auto"/>
        </w:rPr>
        <w:tab/>
        <w:t xml:space="preserve">Особое значение для ребенка-дошкольника имеет признание его играющим детским сообществом как полноценного «игрока» (партнера по игре). В противном случае, никакие другие его достижения не могут до конца компенсировать эту утрату, что, как показывают исследования Рояк А.А., может привести к нарушениям личностного развития ребенка. Не признаваемые дети по сути дела становятся изгоями и их заслуги в других видах деятельности (рисовании, пении и т.п.) не могут, к сожалению, полностью компенсировать этот недостаток, что приводит к изъянам в личностном развитии ребенка. </w:t>
      </w:r>
      <w:r w:rsidRPr="0017507A">
        <w:rPr>
          <w:rFonts w:asciiTheme="minorHAnsi" w:eastAsiaTheme="minorHAnsi" w:hAnsiTheme="minorHAnsi" w:cstheme="minorBidi"/>
          <w:color w:val="auto"/>
        </w:rPr>
        <w:tab/>
        <w:t xml:space="preserve">Поэтому одной </w:t>
      </w:r>
      <w:r w:rsidRPr="0017507A">
        <w:rPr>
          <w:rFonts w:asciiTheme="minorHAnsi" w:eastAsiaTheme="minorHAnsi" w:hAnsiTheme="minorHAnsi" w:cstheme="minorBidi"/>
          <w:color w:val="auto"/>
        </w:rPr>
        <w:lastRenderedPageBreak/>
        <w:t>из основных задач педагога является формирование играющего детского сообщества, в котором каждый ребенок находит свое место и может легко встраиваться в игру.</w:t>
      </w:r>
    </w:p>
    <w:p w:rsidR="0017507A" w:rsidRDefault="0017507A" w:rsidP="0017507A">
      <w:pPr>
        <w:widowControl/>
        <w:spacing w:line="276" w:lineRule="auto"/>
        <w:jc w:val="both"/>
        <w:rPr>
          <w:rFonts w:asciiTheme="minorHAnsi" w:eastAsiaTheme="minorHAnsi" w:hAnsiTheme="minorHAnsi" w:cstheme="minorBidi"/>
          <w:color w:val="auto"/>
        </w:rPr>
      </w:pPr>
      <w:r w:rsidRPr="0017507A">
        <w:rPr>
          <w:rFonts w:asciiTheme="minorHAnsi" w:eastAsiaTheme="minorHAnsi" w:hAnsiTheme="minorHAnsi" w:cstheme="minorBidi"/>
          <w:color w:val="auto"/>
        </w:rPr>
        <w:tab/>
        <w:t>Общение ребенка с взрослым — второй важный фактор в обеспечении комфортности. Необходимо, чтобы оно строилось с учетом изменения характера потребности самого ребенка в общении с взрослым на протяжении дошкольного возраста, что диктует изменение его форм. В психологических исследованиях, проведенных М.И.Лисиной, А.Г.Рузской, С.Ю. Мещеряковой, Е.О. Смирновой и др. выделены несколько видов потребности в общении. Так, для ребенка в возрасте от 6 месяцев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w:t>
      </w:r>
      <w:r w:rsidRPr="0017507A">
        <w:rPr>
          <w:rFonts w:asciiTheme="minorHAnsi" w:eastAsiaTheme="minorHAnsi" w:hAnsiTheme="minorHAnsi" w:cstheme="minorBidi"/>
          <w:color w:val="auto"/>
        </w:rPr>
        <w:tab/>
      </w:r>
    </w:p>
    <w:p w:rsidR="0017507A" w:rsidRPr="0017507A" w:rsidRDefault="0017507A" w:rsidP="0017507A">
      <w:pPr>
        <w:widowControl/>
        <w:spacing w:line="276" w:lineRule="auto"/>
        <w:jc w:val="both"/>
        <w:rPr>
          <w:rFonts w:asciiTheme="minorHAnsi" w:eastAsiaTheme="minorHAnsi" w:hAnsiTheme="minorHAnsi" w:cstheme="minorBidi"/>
          <w:color w:val="auto"/>
        </w:rPr>
      </w:pPr>
      <w:r>
        <w:rPr>
          <w:rFonts w:asciiTheme="minorHAnsi" w:eastAsiaTheme="minorHAnsi" w:hAnsiTheme="minorHAnsi" w:cstheme="minorBidi"/>
          <w:color w:val="auto"/>
        </w:rPr>
        <w:tab/>
      </w:r>
      <w:r w:rsidRPr="0017507A">
        <w:rPr>
          <w:rFonts w:asciiTheme="minorHAnsi" w:eastAsiaTheme="minorHAnsi" w:hAnsiTheme="minorHAnsi" w:cstheme="minorBidi"/>
          <w:color w:val="auto"/>
        </w:rPr>
        <w:t>Заметим, что все виды потребностей с разным содержательным наполнением, имеют одну общую составляющую — потребность ребенка в доброжелательном внимании. В этом контексте уместно вспомнить утверждение Стрелковой Л.П. о том, что чувство любви к детям, как в целом, так и в отдельных его составляющих (эмпатии, привязанности, радости и т.д.) для педагога — необходимые качества, без которых нельзя сформировать тех же чувств у детей.</w:t>
      </w:r>
    </w:p>
    <w:p w:rsidR="0017507A" w:rsidRPr="0017507A" w:rsidRDefault="0017507A" w:rsidP="0017507A">
      <w:pPr>
        <w:widowControl/>
        <w:spacing w:line="276" w:lineRule="auto"/>
        <w:jc w:val="both"/>
        <w:rPr>
          <w:rFonts w:asciiTheme="minorHAnsi" w:eastAsiaTheme="minorHAnsi" w:hAnsiTheme="minorHAnsi" w:cstheme="minorBidi"/>
          <w:color w:val="auto"/>
        </w:rPr>
      </w:pPr>
      <w:r w:rsidRPr="0017507A">
        <w:rPr>
          <w:rFonts w:asciiTheme="minorHAnsi" w:eastAsiaTheme="minorHAnsi" w:hAnsiTheme="minorHAnsi" w:cstheme="minorBidi"/>
          <w:color w:val="auto"/>
        </w:rPr>
        <w:tab/>
        <w:t>Для успешной реализации образовательной программы дошкольного учреждения создаются следующие психолого-педагогические условия:</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Уважительное отношение взрослых к человеческому достоинству детей, формирование и поддержка положительной самооценки, уверенности в собственных силах, возможностях и способностях.</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 как их искусственное ускорение, так и замедление развития детей).</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Поддержка взрослым положительного, доброжелательного отношения детей друг к другу и взаимодействия детей друг с другом в разных видах деятельности.</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Поддержка инициативы и самостоятельности детей в специфических для них видах деятельности.</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Возможность выбора детьми материалов, видов активности, участников совместной деятельности и общения.</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Защита детей от всех форм физического и психического насилия.</w:t>
      </w:r>
    </w:p>
    <w:p w:rsidR="0017507A" w:rsidRPr="0017507A" w:rsidRDefault="0017507A" w:rsidP="00834540">
      <w:pPr>
        <w:widowControl/>
        <w:numPr>
          <w:ilvl w:val="0"/>
          <w:numId w:val="50"/>
        </w:numPr>
        <w:spacing w:after="200" w:line="276" w:lineRule="auto"/>
        <w:contextualSpacing/>
        <w:jc w:val="both"/>
        <w:rPr>
          <w:rFonts w:ascii="Times New Roman" w:eastAsiaTheme="minorHAnsi" w:hAnsi="Times New Roman" w:cs="Times New Roman"/>
          <w:color w:val="auto"/>
          <w:lang w:eastAsia="en-US"/>
        </w:rPr>
      </w:pPr>
      <w:r w:rsidRPr="0017507A">
        <w:rPr>
          <w:rFonts w:ascii="Times New Roman" w:eastAsiaTheme="minorHAnsi" w:hAnsi="Times New Roman" w:cs="Times New Roman"/>
          <w:color w:val="auto"/>
          <w:lang w:eastAsia="en-US"/>
        </w:rPr>
        <w:t>Поддержка родителей в воспитании детей, охране и укреплении их здоровья, вовлечение семей непосредственно в образовательную деятельность.</w:t>
      </w:r>
    </w:p>
    <w:p w:rsidR="004B0642" w:rsidRPr="004B0642" w:rsidRDefault="004B0642" w:rsidP="00384A57">
      <w:pPr>
        <w:tabs>
          <w:tab w:val="left" w:pos="534"/>
        </w:tabs>
        <w:spacing w:before="240" w:after="200" w:line="276" w:lineRule="auto"/>
        <w:ind w:left="20" w:right="20"/>
        <w:jc w:val="center"/>
        <w:rPr>
          <w:rFonts w:ascii="Times New Roman" w:eastAsia="Times New Roman" w:hAnsi="Times New Roman" w:cs="Times New Roman"/>
          <w:b/>
          <w:bCs/>
          <w:sz w:val="23"/>
          <w:szCs w:val="23"/>
        </w:rPr>
      </w:pPr>
      <w:r w:rsidRPr="004B0642">
        <w:rPr>
          <w:rFonts w:ascii="Times New Roman" w:eastAsia="Times New Roman" w:hAnsi="Times New Roman" w:cs="Times New Roman"/>
          <w:b/>
          <w:bCs/>
          <w:sz w:val="23"/>
          <w:szCs w:val="23"/>
        </w:rPr>
        <w:t>3.2. ОРГАНИЗАЦИЯ ПРЕДМЕТНО-ПРОСТРАНСТВЕННОЙ СРЕДЫ</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 xml:space="preserve">В групповых помещениях созданы условия для самостоятельной активной и </w:t>
      </w:r>
      <w:r w:rsidRPr="004B0642">
        <w:rPr>
          <w:rFonts w:ascii="Times New Roman" w:eastAsia="Times New Roman" w:hAnsi="Times New Roman" w:cs="Times New Roman"/>
        </w:rPr>
        <w:lastRenderedPageBreak/>
        <w:t>целенаправленной деятельности детей. Для приобщения детей к ценностям здорового образа жизни созданы «уголки здоровья», оснащенные тренажерами и наглядно</w:t>
      </w:r>
      <w:r w:rsidRPr="004B0642">
        <w:rPr>
          <w:rFonts w:ascii="Times New Roman" w:eastAsia="Times New Roman" w:hAnsi="Times New Roman" w:cs="Times New Roman"/>
        </w:rPr>
        <w:softHyphen/>
        <w:t>-демонстрационным материалом, книгами, дидактическими играми, материалами по ОБЖ.</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В каждой возрастной группе имеется оборудование и инвентарь для двигательной активности детей и проведения закаливающих процедур.</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Для организации и проведения физкультурных, музыкальных занятий функционируют два зала: физкультурный зал, оснащенный необходимым спортивным оборудованием и музыкальный зал.</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Прогулочные участки оснащены стационарным оборудованием для развития основных видов движения и игр детей.</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Организация групповых зон в построена с учетом требований Программы и ФГОС дошкольного образования и соответствует принципам и основным характеристикам построения развивающей предметно-пространственной среды для познавательно-исследовательской деятельности и речевого развития детей:</w:t>
      </w:r>
    </w:p>
    <w:p w:rsidR="004B0642" w:rsidRPr="004B0642" w:rsidRDefault="004B0642" w:rsidP="00834540">
      <w:pPr>
        <w:widowControl/>
        <w:numPr>
          <w:ilvl w:val="0"/>
          <w:numId w:val="58"/>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активности, самостоятельности, творчества;</w:t>
      </w:r>
    </w:p>
    <w:p w:rsidR="004B0642" w:rsidRPr="004B0642" w:rsidRDefault="004B0642" w:rsidP="00834540">
      <w:pPr>
        <w:widowControl/>
        <w:numPr>
          <w:ilvl w:val="0"/>
          <w:numId w:val="58"/>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стабильности - динамичности развивающей среды;</w:t>
      </w:r>
    </w:p>
    <w:p w:rsidR="004B0642" w:rsidRPr="004B0642" w:rsidRDefault="004B0642" w:rsidP="00834540">
      <w:pPr>
        <w:widowControl/>
        <w:numPr>
          <w:ilvl w:val="0"/>
          <w:numId w:val="58"/>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комплексирования и гибкого зонирования;</w:t>
      </w:r>
    </w:p>
    <w:p w:rsidR="004B0642" w:rsidRPr="004B0642" w:rsidRDefault="004B0642" w:rsidP="00834540">
      <w:pPr>
        <w:widowControl/>
        <w:numPr>
          <w:ilvl w:val="0"/>
          <w:numId w:val="58"/>
        </w:numPr>
        <w:spacing w:after="200" w:line="276" w:lineRule="auto"/>
        <w:ind w:right="20"/>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индивидуальной комфортности и эмоционального благополучия каждого ребенка;</w:t>
      </w:r>
    </w:p>
    <w:p w:rsidR="004B0642" w:rsidRPr="004B0642" w:rsidRDefault="004B0642" w:rsidP="00834540">
      <w:pPr>
        <w:widowControl/>
        <w:numPr>
          <w:ilvl w:val="0"/>
          <w:numId w:val="58"/>
        </w:numPr>
        <w:spacing w:after="200" w:line="276" w:lineRule="auto"/>
        <w:ind w:right="20"/>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сочетание привычных и неординарных элементов в эстетической организации среды;</w:t>
      </w:r>
    </w:p>
    <w:p w:rsidR="004B0642" w:rsidRPr="004B0642" w:rsidRDefault="004B0642" w:rsidP="00834540">
      <w:pPr>
        <w:widowControl/>
        <w:numPr>
          <w:ilvl w:val="0"/>
          <w:numId w:val="58"/>
        </w:numPr>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открытости - закрытости;</w:t>
      </w:r>
    </w:p>
    <w:p w:rsidR="004B0642" w:rsidRPr="004B0642" w:rsidRDefault="004B0642" w:rsidP="00834540">
      <w:pPr>
        <w:widowControl/>
        <w:numPr>
          <w:ilvl w:val="0"/>
          <w:numId w:val="58"/>
        </w:numPr>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принцип учет половых и возрастных различий детей.</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Развивающая предметно-пространственная среда познавательной зоны соответствует основным характеристикам:</w:t>
      </w:r>
    </w:p>
    <w:p w:rsidR="004B0642" w:rsidRPr="004B0642" w:rsidRDefault="004B0642" w:rsidP="00834540">
      <w:pPr>
        <w:widowControl/>
        <w:numPr>
          <w:ilvl w:val="0"/>
          <w:numId w:val="57"/>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насыщенность;</w:t>
      </w:r>
    </w:p>
    <w:p w:rsidR="004B0642" w:rsidRPr="004B0642" w:rsidRDefault="004B0642" w:rsidP="00834540">
      <w:pPr>
        <w:widowControl/>
        <w:numPr>
          <w:ilvl w:val="0"/>
          <w:numId w:val="57"/>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вариативность;</w:t>
      </w:r>
    </w:p>
    <w:p w:rsidR="004B0642" w:rsidRPr="004B0642" w:rsidRDefault="004B0642" w:rsidP="00834540">
      <w:pPr>
        <w:widowControl/>
        <w:numPr>
          <w:ilvl w:val="0"/>
          <w:numId w:val="57"/>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доступность;</w:t>
      </w:r>
    </w:p>
    <w:p w:rsidR="004B0642" w:rsidRPr="004B0642" w:rsidRDefault="004B0642" w:rsidP="00834540">
      <w:pPr>
        <w:widowControl/>
        <w:numPr>
          <w:ilvl w:val="0"/>
          <w:numId w:val="57"/>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полифункциональность;</w:t>
      </w:r>
    </w:p>
    <w:p w:rsidR="004B0642" w:rsidRPr="004B0642" w:rsidRDefault="004B0642" w:rsidP="00834540">
      <w:pPr>
        <w:widowControl/>
        <w:numPr>
          <w:ilvl w:val="0"/>
          <w:numId w:val="57"/>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трансформируемость;</w:t>
      </w:r>
    </w:p>
    <w:p w:rsidR="004B0642" w:rsidRPr="004B0642" w:rsidRDefault="004B0642" w:rsidP="00834540">
      <w:pPr>
        <w:widowControl/>
        <w:numPr>
          <w:ilvl w:val="0"/>
          <w:numId w:val="57"/>
        </w:numPr>
        <w:tabs>
          <w:tab w:val="left" w:pos="718"/>
        </w:tabs>
        <w:spacing w:after="200" w:line="276" w:lineRule="auto"/>
        <w:contextualSpacing/>
        <w:jc w:val="both"/>
        <w:rPr>
          <w:rFonts w:ascii="Times New Roman" w:eastAsia="Times New Roman" w:hAnsi="Times New Roman" w:cs="Times New Roman"/>
          <w:lang w:eastAsia="en-US"/>
        </w:rPr>
      </w:pPr>
      <w:r w:rsidRPr="004B0642">
        <w:rPr>
          <w:rFonts w:ascii="Times New Roman" w:eastAsia="Times New Roman" w:hAnsi="Times New Roman" w:cs="Times New Roman"/>
          <w:lang w:eastAsia="en-US"/>
        </w:rPr>
        <w:t>безопасность.</w:t>
      </w:r>
    </w:p>
    <w:p w:rsidR="004B0642" w:rsidRPr="004B0642" w:rsidRDefault="004B0642" w:rsidP="004B0642">
      <w:pPr>
        <w:spacing w:line="276" w:lineRule="auto"/>
        <w:ind w:left="20" w:right="20" w:firstLine="560"/>
        <w:jc w:val="both"/>
        <w:rPr>
          <w:rFonts w:ascii="Times New Roman" w:eastAsia="Times New Roman" w:hAnsi="Times New Roman" w:cs="Times New Roman"/>
        </w:rPr>
      </w:pPr>
      <w:r w:rsidRPr="004B0642">
        <w:rPr>
          <w:rFonts w:ascii="Times New Roman" w:eastAsia="Times New Roman" w:hAnsi="Times New Roman" w:cs="Times New Roman"/>
        </w:rPr>
        <w:t>Во всех группах в достаточном количестве присутствуют объекты для исследования в действии, образно-символический материал, нормативно-знаковый материал. Размещение в групповом пространстве и насыщение зон познавательного развития педагогически целесообразно.</w:t>
      </w:r>
      <w:bookmarkStart w:id="2" w:name="bookmark25"/>
    </w:p>
    <w:p w:rsidR="00384A57" w:rsidRDefault="00384A57" w:rsidP="004B0642">
      <w:pPr>
        <w:spacing w:before="240" w:after="200" w:line="276" w:lineRule="auto"/>
        <w:ind w:left="20" w:right="20" w:firstLine="560"/>
        <w:jc w:val="center"/>
        <w:rPr>
          <w:rFonts w:asciiTheme="minorHAnsi" w:eastAsiaTheme="minorHAnsi" w:hAnsiTheme="minorHAnsi" w:cstheme="minorBidi"/>
          <w:b/>
          <w:color w:val="auto"/>
        </w:rPr>
      </w:pPr>
    </w:p>
    <w:p w:rsidR="00384A57" w:rsidRDefault="00384A57" w:rsidP="004B0642">
      <w:pPr>
        <w:spacing w:before="240" w:after="200" w:line="276" w:lineRule="auto"/>
        <w:ind w:left="20" w:right="20" w:firstLine="560"/>
        <w:jc w:val="center"/>
        <w:rPr>
          <w:rFonts w:asciiTheme="minorHAnsi" w:eastAsiaTheme="minorHAnsi" w:hAnsiTheme="minorHAnsi" w:cstheme="minorBidi"/>
          <w:b/>
          <w:color w:val="auto"/>
        </w:rPr>
      </w:pPr>
    </w:p>
    <w:p w:rsidR="004B0642" w:rsidRPr="004B0642" w:rsidRDefault="004B0642" w:rsidP="004B0642">
      <w:pPr>
        <w:spacing w:before="240" w:after="200" w:line="276" w:lineRule="auto"/>
        <w:ind w:left="20" w:right="20" w:firstLine="560"/>
        <w:jc w:val="center"/>
        <w:rPr>
          <w:rFonts w:asciiTheme="minorHAnsi" w:eastAsiaTheme="minorHAnsi" w:hAnsiTheme="minorHAnsi" w:cstheme="minorBidi"/>
          <w:b/>
          <w:color w:val="auto"/>
        </w:rPr>
      </w:pPr>
      <w:r w:rsidRPr="004B0642">
        <w:rPr>
          <w:rFonts w:asciiTheme="minorHAnsi" w:eastAsiaTheme="minorHAnsi" w:hAnsiTheme="minorHAnsi" w:cstheme="minorBidi"/>
          <w:b/>
          <w:color w:val="auto"/>
        </w:rPr>
        <w:lastRenderedPageBreak/>
        <w:t>3.3. КАДРОВЫЕ УСЛОВИЯ РЕАЛИЗАЦИИ ПРОГРАММЫ</w:t>
      </w:r>
      <w:bookmarkEnd w:id="2"/>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Согласно Единому квалификационному справочнику должностей руководителей, специалистов и служащих:</w:t>
      </w:r>
    </w:p>
    <w:p w:rsidR="004B0642" w:rsidRPr="004B0642" w:rsidRDefault="004B0642" w:rsidP="00834540">
      <w:pPr>
        <w:widowControl/>
        <w:numPr>
          <w:ilvl w:val="0"/>
          <w:numId w:val="56"/>
        </w:numPr>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к педагогическим работникам относятся такие специалисты, как воспитатель (включая старшего), учитель-логопед, педагог-психолог, педагог дополнительного образования, музыкальный руководитель, инструктор по физической культуре.</w:t>
      </w:r>
    </w:p>
    <w:p w:rsidR="004B0642" w:rsidRPr="004B0642" w:rsidRDefault="004B0642" w:rsidP="00834540">
      <w:pPr>
        <w:widowControl/>
        <w:numPr>
          <w:ilvl w:val="0"/>
          <w:numId w:val="56"/>
        </w:numPr>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к учебно-вспомогательному персоналу относятся такие специалисты, как помощник воспитателя.</w:t>
      </w:r>
    </w:p>
    <w:p w:rsidR="004B0642" w:rsidRPr="004B0642" w:rsidRDefault="004B0642" w:rsidP="00384A57">
      <w:pPr>
        <w:widowControl/>
        <w:spacing w:after="240"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Реализация Программы осуществляется: педагогическими работниками в течение всего времени пребывания воспитанников в ДОУ; учебно-вспомогательными работниками в группе в течение всего времени пребывания воспитанников в ДОУ.</w:t>
      </w:r>
    </w:p>
    <w:tbl>
      <w:tblPr>
        <w:tblStyle w:val="a6"/>
        <w:tblW w:w="0" w:type="auto"/>
        <w:tblLook w:val="04A0" w:firstRow="1" w:lastRow="0" w:firstColumn="1" w:lastColumn="0" w:noHBand="0" w:noVBand="1"/>
      </w:tblPr>
      <w:tblGrid>
        <w:gridCol w:w="4728"/>
        <w:gridCol w:w="4616"/>
      </w:tblGrid>
      <w:tr w:rsidR="004B0642" w:rsidRPr="004B0642" w:rsidTr="00C55D8E">
        <w:tc>
          <w:tcPr>
            <w:tcW w:w="4939"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b/>
                <w:bCs/>
                <w:color w:val="auto"/>
              </w:rPr>
              <w:t>Педагогические работники:</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Всего: 19</w:t>
            </w:r>
          </w:p>
        </w:tc>
      </w:tr>
      <w:tr w:rsidR="004B0642" w:rsidRPr="004B0642" w:rsidTr="00C55D8E">
        <w:tc>
          <w:tcPr>
            <w:tcW w:w="4939"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Воспитатель</w:t>
            </w:r>
            <w:r w:rsidRPr="004B0642">
              <w:rPr>
                <w:rFonts w:asciiTheme="minorHAnsi" w:eastAsiaTheme="minorHAnsi" w:hAnsiTheme="minorHAnsi" w:cstheme="minorBidi"/>
                <w:color w:val="auto"/>
              </w:rPr>
              <w:tab/>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12</w:t>
            </w:r>
          </w:p>
        </w:tc>
      </w:tr>
      <w:tr w:rsidR="004B0642" w:rsidRPr="004B0642" w:rsidTr="00C55D8E">
        <w:tc>
          <w:tcPr>
            <w:tcW w:w="4939"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Старший</w:t>
            </w:r>
            <w:r w:rsidRPr="004B0642">
              <w:rPr>
                <w:rFonts w:asciiTheme="minorHAnsi" w:eastAsiaTheme="minorHAnsi" w:hAnsiTheme="minorHAnsi" w:cstheme="minorBidi"/>
                <w:color w:val="auto"/>
              </w:rPr>
              <w:tab/>
              <w:t>воспитатель</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r w:rsidR="004B0642" w:rsidRPr="004B0642" w:rsidTr="00C55D8E">
        <w:tc>
          <w:tcPr>
            <w:tcW w:w="4939"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Музыкальный</w:t>
            </w:r>
            <w:r w:rsidRPr="004B0642">
              <w:rPr>
                <w:rFonts w:asciiTheme="minorHAnsi" w:eastAsiaTheme="minorHAnsi" w:hAnsiTheme="minorHAnsi" w:cstheme="minorBidi"/>
                <w:color w:val="auto"/>
              </w:rPr>
              <w:tab/>
              <w:t>руководитель</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r w:rsidR="004B0642" w:rsidRPr="004B0642" w:rsidTr="00C55D8E">
        <w:tc>
          <w:tcPr>
            <w:tcW w:w="4939" w:type="dxa"/>
          </w:tcPr>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Педагог-психолог</w:t>
            </w:r>
            <w:r w:rsidRPr="004B0642">
              <w:rPr>
                <w:rFonts w:asciiTheme="minorHAnsi" w:eastAsiaTheme="minorHAnsi" w:hAnsiTheme="minorHAnsi" w:cstheme="minorBidi"/>
                <w:color w:val="auto"/>
              </w:rPr>
              <w:tab/>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r w:rsidR="004B0642" w:rsidRPr="004B0642" w:rsidTr="00C55D8E">
        <w:tc>
          <w:tcPr>
            <w:tcW w:w="4939" w:type="dxa"/>
          </w:tcPr>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Инструктор</w:t>
            </w:r>
            <w:r w:rsidRPr="004B0642">
              <w:rPr>
                <w:rFonts w:asciiTheme="minorHAnsi" w:eastAsiaTheme="minorHAnsi" w:hAnsiTheme="minorHAnsi" w:cstheme="minorBidi"/>
                <w:color w:val="auto"/>
              </w:rPr>
              <w:tab/>
              <w:t>по</w:t>
            </w:r>
            <w:r w:rsidRPr="004B0642">
              <w:rPr>
                <w:rFonts w:asciiTheme="minorHAnsi" w:eastAsiaTheme="minorHAnsi" w:hAnsiTheme="minorHAnsi" w:cstheme="minorBidi"/>
                <w:color w:val="auto"/>
              </w:rPr>
              <w:tab/>
              <w:t>физической</w:t>
            </w:r>
            <w:r w:rsidRPr="004B0642">
              <w:rPr>
                <w:rFonts w:asciiTheme="minorHAnsi" w:eastAsiaTheme="minorHAnsi" w:hAnsiTheme="minorHAnsi" w:cstheme="minorBidi"/>
                <w:color w:val="auto"/>
              </w:rPr>
              <w:tab/>
              <w:t>культуре</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r w:rsidR="004B0642" w:rsidRPr="004B0642" w:rsidTr="00C55D8E">
        <w:tc>
          <w:tcPr>
            <w:tcW w:w="4939" w:type="dxa"/>
          </w:tcPr>
          <w:p w:rsidR="004B0642" w:rsidRPr="004B0642" w:rsidRDefault="004B0642" w:rsidP="004B0642">
            <w:pPr>
              <w:widowControl/>
              <w:rPr>
                <w:rFonts w:asciiTheme="minorHAnsi" w:eastAsiaTheme="minorHAnsi" w:hAnsiTheme="minorHAnsi" w:cstheme="minorBidi"/>
                <w:color w:val="auto"/>
              </w:rPr>
            </w:pPr>
            <w:r w:rsidRPr="004B0642">
              <w:rPr>
                <w:rFonts w:asciiTheme="minorHAnsi" w:eastAsiaTheme="minorHAnsi" w:hAnsiTheme="minorHAnsi" w:cstheme="minorBidi"/>
                <w:color w:val="auto"/>
              </w:rPr>
              <w:t>ПДО  по изодеятельности</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r w:rsidR="004B0642" w:rsidRPr="004B0642" w:rsidTr="00C55D8E">
        <w:trPr>
          <w:trHeight w:val="153"/>
        </w:trPr>
        <w:tc>
          <w:tcPr>
            <w:tcW w:w="4939" w:type="dxa"/>
          </w:tcPr>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b/>
                <w:bCs/>
                <w:color w:val="auto"/>
              </w:rPr>
              <w:t>Учебно вспомогательный персонал:</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p>
        </w:tc>
      </w:tr>
      <w:tr w:rsidR="004B0642" w:rsidRPr="004B0642" w:rsidTr="00C55D8E">
        <w:tc>
          <w:tcPr>
            <w:tcW w:w="4939" w:type="dxa"/>
          </w:tcPr>
          <w:p w:rsidR="004B0642" w:rsidRPr="004B0642" w:rsidRDefault="004B0642" w:rsidP="004B0642">
            <w:pPr>
              <w:widowControl/>
              <w:rPr>
                <w:rFonts w:asciiTheme="minorHAnsi" w:eastAsiaTheme="minorHAnsi" w:hAnsiTheme="minorHAnsi" w:cstheme="minorBidi"/>
                <w:color w:val="auto"/>
              </w:rPr>
            </w:pPr>
            <w:r w:rsidRPr="004B0642">
              <w:rPr>
                <w:rFonts w:asciiTheme="minorHAnsi" w:eastAsiaTheme="minorHAnsi" w:hAnsiTheme="minorHAnsi" w:cstheme="minorBidi"/>
                <w:color w:val="auto"/>
              </w:rPr>
              <w:t>Помощник</w:t>
            </w:r>
            <w:r w:rsidRPr="004B0642">
              <w:rPr>
                <w:rFonts w:asciiTheme="minorHAnsi" w:eastAsiaTheme="minorHAnsi" w:hAnsiTheme="minorHAnsi" w:cstheme="minorBidi"/>
                <w:color w:val="auto"/>
              </w:rPr>
              <w:tab/>
              <w:t>воспитателя</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5</w:t>
            </w:r>
          </w:p>
        </w:tc>
      </w:tr>
      <w:tr w:rsidR="004B0642" w:rsidRPr="004B0642" w:rsidTr="00C55D8E">
        <w:tc>
          <w:tcPr>
            <w:tcW w:w="4939" w:type="dxa"/>
          </w:tcPr>
          <w:p w:rsidR="004B0642" w:rsidRPr="004B0642" w:rsidRDefault="004B0642" w:rsidP="004B0642">
            <w:pPr>
              <w:widowControl/>
              <w:rPr>
                <w:rFonts w:asciiTheme="minorHAnsi" w:eastAsiaTheme="minorHAnsi" w:hAnsiTheme="minorHAnsi" w:cstheme="minorBidi"/>
                <w:color w:val="auto"/>
              </w:rPr>
            </w:pPr>
            <w:r w:rsidRPr="004B0642">
              <w:rPr>
                <w:rFonts w:asciiTheme="minorHAnsi" w:eastAsiaTheme="minorHAnsi" w:hAnsiTheme="minorHAnsi" w:cstheme="minorBidi"/>
                <w:color w:val="auto"/>
              </w:rPr>
              <w:t>Заведующий</w:t>
            </w:r>
            <w:r w:rsidRPr="004B0642">
              <w:rPr>
                <w:rFonts w:asciiTheme="minorHAnsi" w:eastAsiaTheme="minorHAnsi" w:hAnsiTheme="minorHAnsi" w:cstheme="minorBidi"/>
                <w:color w:val="auto"/>
              </w:rPr>
              <w:tab/>
              <w:t>ГБДОУ</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r w:rsidR="004B0642" w:rsidRPr="004B0642" w:rsidTr="00C55D8E">
        <w:tc>
          <w:tcPr>
            <w:tcW w:w="4939" w:type="dxa"/>
          </w:tcPr>
          <w:p w:rsidR="004B0642" w:rsidRPr="004B0642" w:rsidRDefault="004B0642" w:rsidP="004B0642">
            <w:pPr>
              <w:widowControl/>
              <w:rPr>
                <w:rFonts w:asciiTheme="minorHAnsi" w:eastAsiaTheme="minorHAnsi" w:hAnsiTheme="minorHAnsi" w:cstheme="minorBidi"/>
                <w:color w:val="auto"/>
              </w:rPr>
            </w:pPr>
            <w:r w:rsidRPr="004B0642">
              <w:rPr>
                <w:rFonts w:asciiTheme="minorHAnsi" w:eastAsiaTheme="minorHAnsi" w:hAnsiTheme="minorHAnsi" w:cstheme="minorBidi"/>
                <w:color w:val="auto"/>
              </w:rPr>
              <w:t>Заместитель</w:t>
            </w:r>
            <w:r w:rsidRPr="004B0642">
              <w:rPr>
                <w:rFonts w:asciiTheme="minorHAnsi" w:eastAsiaTheme="minorHAnsi" w:hAnsiTheme="minorHAnsi" w:cstheme="minorBidi"/>
                <w:color w:val="auto"/>
              </w:rPr>
              <w:tab/>
              <w:t>заведующего</w:t>
            </w:r>
            <w:r w:rsidRPr="004B0642">
              <w:rPr>
                <w:rFonts w:asciiTheme="minorHAnsi" w:eastAsiaTheme="minorHAnsi" w:hAnsiTheme="minorHAnsi" w:cstheme="minorBidi"/>
                <w:color w:val="auto"/>
              </w:rPr>
              <w:tab/>
              <w:t>по</w:t>
            </w:r>
            <w:r w:rsidRPr="004B0642">
              <w:rPr>
                <w:rFonts w:asciiTheme="minorHAnsi" w:eastAsiaTheme="minorHAnsi" w:hAnsiTheme="minorHAnsi" w:cstheme="minorBidi"/>
                <w:color w:val="auto"/>
              </w:rPr>
              <w:tab/>
              <w:t>АХР</w:t>
            </w:r>
          </w:p>
        </w:tc>
        <w:tc>
          <w:tcPr>
            <w:tcW w:w="4940"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1</w:t>
            </w:r>
          </w:p>
        </w:tc>
      </w:tr>
    </w:tbl>
    <w:p w:rsidR="004B0642" w:rsidRPr="004B0642" w:rsidRDefault="004B0642" w:rsidP="00384A57">
      <w:pPr>
        <w:widowControl/>
        <w:spacing w:before="240" w:after="200" w:line="276" w:lineRule="auto"/>
        <w:jc w:val="center"/>
        <w:rPr>
          <w:rFonts w:asciiTheme="minorHAnsi" w:eastAsiaTheme="minorHAnsi" w:hAnsiTheme="minorHAnsi" w:cstheme="minorBidi"/>
          <w:b/>
          <w:color w:val="auto"/>
        </w:rPr>
      </w:pPr>
      <w:r w:rsidRPr="004B0642">
        <w:rPr>
          <w:rFonts w:asciiTheme="minorHAnsi" w:eastAsiaTheme="minorHAnsi" w:hAnsiTheme="minorHAnsi" w:cstheme="minorBidi"/>
          <w:b/>
          <w:color w:val="auto"/>
        </w:rPr>
        <w:t xml:space="preserve">3.4. МАТЕРИАЛЬНО-ТЕХНИЧЕСКОЕ </w:t>
      </w:r>
      <w:bookmarkStart w:id="3" w:name="bookmark24"/>
      <w:r w:rsidRPr="004B0642">
        <w:rPr>
          <w:rFonts w:asciiTheme="minorHAnsi" w:eastAsiaTheme="minorHAnsi" w:hAnsiTheme="minorHAnsi" w:cstheme="minorBidi"/>
          <w:b/>
          <w:color w:val="auto"/>
        </w:rPr>
        <w:t>ОБЕСПЕЧЕНИЕ</w:t>
      </w:r>
      <w:bookmarkEnd w:id="3"/>
      <w:r w:rsidRPr="004B0642">
        <w:rPr>
          <w:rFonts w:asciiTheme="minorHAnsi" w:eastAsiaTheme="minorHAnsi" w:hAnsiTheme="minorHAnsi" w:cstheme="minorBidi"/>
          <w:b/>
          <w:color w:val="auto"/>
        </w:rPr>
        <w:t xml:space="preserve"> ПРОГРАММЫ.</w:t>
      </w:r>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 xml:space="preserve">Помещение и участок ДОУ соответствуют государственным санитарно-эпидемиологическим требованиям к устройству правилам и нормативам работы ДОУ, нормам и правилам пожарной безопасности. Территория детского сада озеленена насаждениями. На территории учреждения имеются различные виды деревьев и кустарников, газоны, клумбы и цветники. </w:t>
      </w:r>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На участке расположены оборудованные зоны для прогулок, игровые комплексы, имеется одна спортивная площадка для игр, беговая дорожка, футбольное поле.</w:t>
      </w:r>
    </w:p>
    <w:p w:rsidR="004B0642" w:rsidRDefault="004B0642" w:rsidP="004B0642">
      <w:pPr>
        <w:widowControl/>
        <w:spacing w:after="200" w:line="276" w:lineRule="auto"/>
        <w:ind w:firstLine="708"/>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Материально-техническое обеспечение включает все базисные компоненты развивающей предметной среды детского сада включают оптимальные условия для полноценного физического, эстетического, познавательного и социального развития детей. Данные компоненты обеспечивают возможность организации разнообразных видов детской деятельности по интересам.</w:t>
      </w:r>
    </w:p>
    <w:p w:rsidR="00384A57" w:rsidRDefault="00384A57" w:rsidP="004B0642">
      <w:pPr>
        <w:widowControl/>
        <w:spacing w:after="200" w:line="276" w:lineRule="auto"/>
        <w:ind w:firstLine="708"/>
        <w:jc w:val="both"/>
        <w:rPr>
          <w:rFonts w:asciiTheme="minorHAnsi" w:eastAsiaTheme="minorHAnsi" w:hAnsiTheme="minorHAnsi" w:cstheme="minorBidi"/>
          <w:color w:val="auto"/>
        </w:rPr>
      </w:pPr>
    </w:p>
    <w:p w:rsidR="00384A57" w:rsidRPr="004B0642" w:rsidRDefault="00384A57" w:rsidP="004B0642">
      <w:pPr>
        <w:widowControl/>
        <w:spacing w:after="200" w:line="276" w:lineRule="auto"/>
        <w:ind w:firstLine="708"/>
        <w:jc w:val="both"/>
        <w:rPr>
          <w:rFonts w:asciiTheme="minorHAnsi" w:eastAsiaTheme="minorHAnsi" w:hAnsiTheme="minorHAnsi" w:cstheme="minorBidi"/>
          <w:color w:val="auto"/>
        </w:rPr>
      </w:pPr>
    </w:p>
    <w:tbl>
      <w:tblPr>
        <w:tblOverlap w:val="neve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0"/>
        <w:gridCol w:w="4536"/>
        <w:gridCol w:w="2904"/>
      </w:tblGrid>
      <w:tr w:rsidR="004B0642" w:rsidRPr="004B0642" w:rsidTr="00C55D8E">
        <w:trPr>
          <w:trHeight w:hRule="exact" w:val="269"/>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Автор</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Название</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Образовательная область</w:t>
            </w:r>
          </w:p>
        </w:tc>
      </w:tr>
      <w:tr w:rsidR="004B0642" w:rsidRPr="004B0642" w:rsidTr="00C55D8E">
        <w:trPr>
          <w:trHeight w:hRule="exact" w:val="883"/>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Веракса НЕ., Комарова Т.С., Васильева М.А.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От рождения до школы. Примерная основная образовательная программа дошкольного образования</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Веракса НЕ., Веракса АН.</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Проектная деятельность дошкольников</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1001"/>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Здоровьесберегающий потенциал образовательных учреждений Курортного района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999"/>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Акулова О.В., Гогоберидзе А.Г., Гризик Т.И.</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Совместная деятельность взрослых и детей: основные формы</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Виноградова Н.А., Микляева Н.В.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Формирование гендерной идентичности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Ермолаев С.Д.</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Диагностика педагогического процесса в первой младшей группе</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26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Зебзеева В.А.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Организация режимных процессов в ДОУ</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26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Казакова И.Н.</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Годовое планирование в ДОУ</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Веракса НЕ., Галимов О.Р.</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Познавательно-исследовательская деятельность дошкольников</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Познавательное развитие</w:t>
            </w:r>
          </w:p>
        </w:tc>
      </w:tr>
      <w:tr w:rsidR="004B0642" w:rsidRPr="004B0642" w:rsidTr="00C55D8E">
        <w:trPr>
          <w:trHeight w:hRule="exact" w:val="26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Дьяченко О.М.</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воображения дошкольника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Павлова Л.Ю.</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Сборник дидактических игр по ознакомлению с окружающим миром</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Познавательное развитие</w:t>
            </w:r>
          </w:p>
        </w:tc>
      </w:tr>
      <w:tr w:rsidR="004B0642" w:rsidRPr="004B0642" w:rsidTr="00C55D8E">
        <w:trPr>
          <w:trHeight w:hRule="exact" w:val="626"/>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Соломенникова О.А.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Ознакомление с природой в детском саду. Вторая группа раннего возраста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Познавательное развитие</w:t>
            </w:r>
          </w:p>
        </w:tc>
      </w:tr>
      <w:tr w:rsidR="004B0642" w:rsidRPr="004B0642" w:rsidTr="00C55D8E">
        <w:trPr>
          <w:trHeight w:hRule="exact" w:val="89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Деркунская В.А., Гусарова Т.Г., Новицкая В.А.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Безопасность</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Ушакова О.Д.</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Загадки, считалки и скороговорки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Шорыгина Т.А.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Беседы о правилах пожарной безопасности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Белая К.Ю.</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Формирование основ безопасности у дошкольников</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74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Буре Р.С.</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Социально-нравственное воспитание дошкольников</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Буре Р.С.</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Дошкольник и труд. Теория и методика трудового воспитания</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2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Веракса НЕ., Веракса АН.</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Проектная деятельность дошкольников</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Веракса НЕ., Галимов О.Р.</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Познавательно-исследовательская деятельность дошкольников</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Познавательное развитие</w:t>
            </w:r>
          </w:p>
        </w:tc>
      </w:tr>
      <w:tr w:rsidR="004B0642" w:rsidRPr="004B0642" w:rsidTr="00C55D8E">
        <w:trPr>
          <w:trHeight w:hRule="exact" w:val="716"/>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Дыбина О.В.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Ознакомление с предметным и социальным окружением. Младшая группа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Куцакова Л.В.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Трудовое воспитание в детском саду</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Петрова В.И., Стульник Т.Д.</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Этические беды с дошкольниками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lastRenderedPageBreak/>
              <w:t>Чебан А.Я., Бурлакова Л.Л.</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Знакомим дошкольников с народной культурой</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Шорыгина Т.А.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Беседы о подарках и открытках</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Шорыгина Т.А.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Беседы о правах ребёнка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Гербова В.В.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речи в детском саду. Вторая группа раннего возраста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речи</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Акулова О.В., Гурович Л.М.</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Чтение художественной литературы</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речи</w:t>
            </w: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Костылева Н.Ю.</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Покажи и расскажи. Игровые упражнения на основе фонетической ритмики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речи</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Нищева Н.В.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Картотеки подвижных игр, упражнений, физкультминуток, пальчиковой гимнастики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речи</w:t>
            </w: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Шульгина Е.В., Третьяк Н.Н.</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речевой активности дошкольников в процессе работы над загадками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речи</w:t>
            </w:r>
          </w:p>
        </w:tc>
      </w:tr>
      <w:tr w:rsidR="004B0642" w:rsidRPr="004B0642" w:rsidTr="00C55D8E">
        <w:trPr>
          <w:trHeight w:hRule="exact" w:val="281"/>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Стихи к летним детским праздникам</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Бутенко Э.В., Якименко Н.А.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Музыкальные игры и развлечения для детей 2-3 лет</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51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Быстрицкая 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Бумажная филигрань</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312"/>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Васина Н.</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Бумажные цветы</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275"/>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Вербенец А.М,</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Художественное творчество</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26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Давыдова Г.Н.</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Детский дизайн</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576"/>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Лыкова И.А.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ребёнка в изобразительной деятельности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872"/>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Лыкова И.А.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Программа художественного воспитания, обучения и развития детей 2 -7 лет. Цветные ладошки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886"/>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Лыкова И.А.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Методические рекомендации в опросах и ответах к программе художественного образования в детском саду. Цветные ладошки</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ХЭР</w:t>
            </w:r>
          </w:p>
        </w:tc>
      </w:tr>
      <w:tr w:rsidR="004B0642" w:rsidRPr="004B0642" w:rsidTr="00C55D8E">
        <w:trPr>
          <w:trHeight w:hRule="exact" w:val="26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Борисова М.М.</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Малоподвижные игры и игровые упражнения</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Пензулаева Л.И.</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Оздоровительная гимнастика. Комплексы упражнений</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518"/>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Пензулаева Л.И.</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Физическая культура в детском саду. Вторая младшая группа</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259"/>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Степаненкова Э.Я.</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Сборник подвижных игр для детей 2-7 лет</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264"/>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Микляева Н.В,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Поделись улыбкой своей.</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СКР</w:t>
            </w:r>
          </w:p>
        </w:tc>
      </w:tr>
      <w:tr w:rsidR="004B0642" w:rsidRPr="004B0642" w:rsidTr="00C55D8E">
        <w:trPr>
          <w:trHeight w:hRule="exact" w:val="359"/>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Нищева Н.В.</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Подвижные и дидактические игры на прогулке</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583"/>
          <w:jc w:val="center"/>
        </w:trPr>
        <w:tc>
          <w:tcPr>
            <w:tcW w:w="2270"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Полтавцева Н.В., Гордова Н.А.</w:t>
            </w:r>
          </w:p>
        </w:tc>
        <w:tc>
          <w:tcPr>
            <w:tcW w:w="4536"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Физическая культура в дошкольном детстве</w:t>
            </w:r>
          </w:p>
        </w:tc>
        <w:tc>
          <w:tcPr>
            <w:tcW w:w="2904" w:type="dxa"/>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556"/>
          <w:jc w:val="center"/>
        </w:trPr>
        <w:tc>
          <w:tcPr>
            <w:tcW w:w="2270" w:type="dxa"/>
            <w:tcBorders>
              <w:bottom w:val="single" w:sz="4" w:space="0" w:color="auto"/>
            </w:tcBorders>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Полтавцева Н.В., Стожарова М.Ю.</w:t>
            </w:r>
          </w:p>
        </w:tc>
        <w:tc>
          <w:tcPr>
            <w:tcW w:w="4536" w:type="dxa"/>
            <w:tcBorders>
              <w:bottom w:val="single" w:sz="4" w:space="0" w:color="auto"/>
            </w:tcBorders>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Приобщаем дошкольников к здоровому образу жизни</w:t>
            </w:r>
          </w:p>
        </w:tc>
        <w:tc>
          <w:tcPr>
            <w:tcW w:w="2904" w:type="dxa"/>
            <w:tcBorders>
              <w:bottom w:val="single" w:sz="4" w:space="0" w:color="auto"/>
            </w:tcBorders>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Физическое развитие</w:t>
            </w:r>
          </w:p>
        </w:tc>
      </w:tr>
      <w:tr w:rsidR="004B0642" w:rsidRPr="004B0642" w:rsidTr="00C55D8E">
        <w:trPr>
          <w:trHeight w:hRule="exact" w:val="56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Губанова Н.Ф.</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Развитие игровой деятельности. Вторая группа раннего возраста</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4B0642" w:rsidRPr="004B0642" w:rsidRDefault="004B0642" w:rsidP="004B0642">
            <w:pPr>
              <w:widowControl/>
              <w:spacing w:after="200" w:line="276" w:lineRule="auto"/>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Игровая деятельность</w:t>
            </w:r>
          </w:p>
        </w:tc>
      </w:tr>
    </w:tbl>
    <w:p w:rsidR="004B0642" w:rsidRPr="004B0642" w:rsidRDefault="004B0642" w:rsidP="004B0642">
      <w:pPr>
        <w:widowControl/>
        <w:spacing w:line="276" w:lineRule="auto"/>
        <w:jc w:val="both"/>
        <w:rPr>
          <w:rFonts w:asciiTheme="minorHAnsi" w:eastAsiaTheme="minorHAnsi" w:hAnsiTheme="minorHAnsi" w:cstheme="minorBidi"/>
          <w:color w:val="auto"/>
        </w:rPr>
      </w:pPr>
    </w:p>
    <w:p w:rsidR="004B0642" w:rsidRDefault="004B0642" w:rsidP="004B0642">
      <w:pPr>
        <w:widowControl/>
        <w:spacing w:line="276" w:lineRule="auto"/>
        <w:jc w:val="center"/>
        <w:rPr>
          <w:rFonts w:asciiTheme="minorHAnsi" w:eastAsiaTheme="minorHAnsi" w:hAnsiTheme="minorHAnsi" w:cstheme="minorBidi"/>
          <w:b/>
          <w:color w:val="auto"/>
        </w:rPr>
      </w:pPr>
      <w:bookmarkStart w:id="4" w:name="bookmark26"/>
    </w:p>
    <w:p w:rsidR="00384A57" w:rsidRDefault="00384A57" w:rsidP="004B0642">
      <w:pPr>
        <w:widowControl/>
        <w:spacing w:line="276" w:lineRule="auto"/>
        <w:jc w:val="center"/>
        <w:rPr>
          <w:rFonts w:asciiTheme="minorHAnsi" w:eastAsiaTheme="minorHAnsi" w:hAnsiTheme="minorHAnsi" w:cstheme="minorBidi"/>
          <w:b/>
          <w:color w:val="auto"/>
        </w:rPr>
      </w:pPr>
    </w:p>
    <w:p w:rsidR="00384A57" w:rsidRDefault="00384A57" w:rsidP="004B0642">
      <w:pPr>
        <w:widowControl/>
        <w:spacing w:line="276" w:lineRule="auto"/>
        <w:jc w:val="center"/>
        <w:rPr>
          <w:rFonts w:asciiTheme="minorHAnsi" w:eastAsiaTheme="minorHAnsi" w:hAnsiTheme="minorHAnsi" w:cstheme="minorBidi"/>
          <w:b/>
          <w:color w:val="auto"/>
        </w:rPr>
      </w:pPr>
    </w:p>
    <w:p w:rsidR="00384A57" w:rsidRDefault="00384A57" w:rsidP="004B0642">
      <w:pPr>
        <w:widowControl/>
        <w:spacing w:line="276" w:lineRule="auto"/>
        <w:jc w:val="center"/>
        <w:rPr>
          <w:rFonts w:asciiTheme="minorHAnsi" w:eastAsiaTheme="minorHAnsi" w:hAnsiTheme="minorHAnsi" w:cstheme="minorBidi"/>
          <w:b/>
          <w:color w:val="auto"/>
        </w:rPr>
      </w:pPr>
    </w:p>
    <w:p w:rsidR="00384A57" w:rsidRDefault="00384A57" w:rsidP="004B0642">
      <w:pPr>
        <w:widowControl/>
        <w:spacing w:line="276" w:lineRule="auto"/>
        <w:jc w:val="center"/>
        <w:rPr>
          <w:rFonts w:asciiTheme="minorHAnsi" w:eastAsiaTheme="minorHAnsi" w:hAnsiTheme="minorHAnsi" w:cstheme="minorBidi"/>
          <w:b/>
          <w:color w:val="auto"/>
        </w:rPr>
      </w:pPr>
    </w:p>
    <w:p w:rsidR="004B0642" w:rsidRPr="004B0642" w:rsidRDefault="004B0642" w:rsidP="004B0642">
      <w:pPr>
        <w:widowControl/>
        <w:spacing w:line="276" w:lineRule="auto"/>
        <w:jc w:val="center"/>
        <w:rPr>
          <w:rFonts w:asciiTheme="minorHAnsi" w:eastAsiaTheme="minorHAnsi" w:hAnsiTheme="minorHAnsi" w:cstheme="minorBidi"/>
          <w:b/>
          <w:color w:val="auto"/>
        </w:rPr>
      </w:pPr>
      <w:r w:rsidRPr="004B0642">
        <w:rPr>
          <w:rFonts w:asciiTheme="minorHAnsi" w:eastAsiaTheme="minorHAnsi" w:hAnsiTheme="minorHAnsi" w:cstheme="minorBidi"/>
          <w:b/>
          <w:color w:val="auto"/>
        </w:rPr>
        <w:lastRenderedPageBreak/>
        <w:t>3.5. ФИНАНСОВЫЕ УСЛОВИЯ РЕАЛИЗАЦИИ ПРОГРАММЫ</w:t>
      </w:r>
      <w:bookmarkEnd w:id="4"/>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w:t>
      </w:r>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Объем действующих расходных обязательств отражается в государственном (муниципальном задании) ГБДОУ № 24, реализующий программу дошкольного образования.</w:t>
      </w:r>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r w:rsidRPr="004B0642">
        <w:rPr>
          <w:rFonts w:asciiTheme="minorHAnsi" w:eastAsiaTheme="minorHAnsi" w:hAnsiTheme="minorHAnsi" w:cstheme="minorBidi"/>
          <w:color w:val="auto"/>
        </w:rPr>
        <w:tab/>
        <w:t>Образовательная программа дошкольного образования является нормативно -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Программа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4B0642" w:rsidRPr="004B0642" w:rsidRDefault="004B0642" w:rsidP="004B0642">
      <w:pPr>
        <w:widowControl/>
        <w:spacing w:line="276" w:lineRule="auto"/>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ab/>
        <w:t>Обеспечение государственных гарантий реализации прав на получение общедоступного и бесплатного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4B0642" w:rsidRPr="004B0642" w:rsidRDefault="004B0642" w:rsidP="004B0642">
      <w:pPr>
        <w:widowControl/>
        <w:spacing w:before="240" w:after="200" w:line="276" w:lineRule="auto"/>
        <w:jc w:val="center"/>
        <w:rPr>
          <w:rFonts w:asciiTheme="minorHAnsi" w:eastAsiaTheme="minorHAnsi" w:hAnsiTheme="minorHAnsi" w:cstheme="minorBidi"/>
          <w:b/>
          <w:color w:val="auto"/>
        </w:rPr>
      </w:pPr>
      <w:r w:rsidRPr="004B0642">
        <w:rPr>
          <w:rFonts w:asciiTheme="minorHAnsi" w:eastAsiaTheme="minorHAnsi" w:hAnsiTheme="minorHAnsi" w:cstheme="minorBidi"/>
          <w:b/>
          <w:color w:val="auto"/>
        </w:rPr>
        <w:t>3.6. ПЛАНИРОВАНИЕ ОБРАЗОВАТЕЛЬНОЙ ДЕЯТЕЛЬНОСТИ.</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heme="minorHAnsi" w:eastAsiaTheme="minorHAnsi" w:hAnsiTheme="minorHAnsi" w:cstheme="minorBidi"/>
          <w:color w:val="auto"/>
          <w:sz w:val="22"/>
          <w:szCs w:val="22"/>
        </w:rPr>
        <w:tab/>
      </w:r>
      <w:r w:rsidRPr="004B0642">
        <w:rPr>
          <w:rFonts w:ascii="Times New Roman" w:eastAsiaTheme="minorHAnsi" w:hAnsi="Times New Roman" w:cs="Times New Roman"/>
          <w:color w:val="auto"/>
          <w:szCs w:val="22"/>
        </w:rPr>
        <w:t>Организация образовательного процесса в соответствии с принципами деятельностного подхода заключается в том, что в центре внимания стоит не просто деятельность, а совместная деятельность детей и взрослых. Ее смысл заключается в том, что педагог не передает детям готовые образцы действий, поведения, нравственной и духовной культуры, а создает, вырабатывает их вместе с воспитанниками. Содержание образовательного процесса, реализуемого в контексте деятельностного подхода, является совместным поиском новых знаний, жизненных норм и ценностей в процессе активной деятельности каждого участника.</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При таком подходе естественным образом будут использоваться и разные формы взаимодействия педагога с воспитанниками:</w:t>
      </w:r>
    </w:p>
    <w:p w:rsidR="004B0642" w:rsidRPr="004B0642" w:rsidRDefault="004B0642" w:rsidP="00834540">
      <w:pPr>
        <w:widowControl/>
        <w:numPr>
          <w:ilvl w:val="0"/>
          <w:numId w:val="55"/>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прямое обучение, в котором педагог занимает активную позицию, решая обучающие задачи;</w:t>
      </w:r>
    </w:p>
    <w:p w:rsidR="004B0642" w:rsidRPr="004B0642" w:rsidRDefault="004B0642" w:rsidP="00834540">
      <w:pPr>
        <w:widowControl/>
        <w:numPr>
          <w:ilvl w:val="0"/>
          <w:numId w:val="55"/>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партнерская деятельность взрослых с детьми и детей между собой, в которой замыслы, идеи, способы действия выбираются детьми, а воспитатель оказывает помощь в их осуществлении, помогает организовать взаимодействие между детьми;</w:t>
      </w:r>
    </w:p>
    <w:p w:rsidR="004B0642" w:rsidRPr="004B0642" w:rsidRDefault="004B0642" w:rsidP="00834540">
      <w:pPr>
        <w:widowControl/>
        <w:numPr>
          <w:ilvl w:val="0"/>
          <w:numId w:val="55"/>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опосредованное обучение, в котором через специально созданную развивающую предметно-пространственную среду стимулируются процессы саморазвития ребенка, его самостоятельные творческие проявления.</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lastRenderedPageBreak/>
        <w:tab/>
        <w:t>При организации образовательного процесса в детском саду сохраняется специфика, присущая как игре, так и обучению. Игра как ведущая деятельность — это самодеятельная игра, в которой дети осваивают назначение предметов и способы действия с ними, а также определенный, доступный им пласт человеческих отношений. Игра занимает достойное место, и выступать именно в этой роли. Для ее развития проводится многоаспектная поддержка. Подчинять игру решению исключительно дидактических задач — значит загубить и игру, и обучение. Однако специфика дошкольного обучения характеризуется частым использованием игровых приемов, придающих обучающей задаче эмоционально-смысловой характер, делающей ее интересной и доступной для детей. Образовательный процесс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 xml:space="preserve">Планирование образовательного процесса составляет одну из основ правильной организации жизни детей в детском саду. Образовательную деятельность выстраивается так, чтобы она была целостной, осмысленной, интересной и понятной с точки зрения детского восприятия и в то же время сохраняла последовательность решения задач каждого направления развития. Объединяя в рамках одной темы разные виды детской деятельности, сохраняется возможность каждого из них решать специфические, только ему присущие обучающие и развивающие задачи, не разрушить логику их постепенного усложнения. Комплексно-тематическое планирование предполагает выстраивание разных видов детской деятельности в определенной последовательности в рамках одной темы. При этом каждый из видов деятельности выполняет определенную функцию — в ходе одних возникает интерес к новому содержанию, другие позволяют обогатить имеющиеся представления, взглянуть на это содержание с разных сторон, третьи — воплотить полученные представления в самостоятельной деятельности (игре, продуктивных видах деятельности и т.д.). Такое планирование позволяет уйти от предметного принципа построения образовательного процесса, способствует более глубокому и целостному освоению детьми окружающего мира, обобщению и присвоению средств и способов деятельности. </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Образовательная Программа ГБДОУ №24 Курортного района СПб рассчитана на реализацию в течение 12-часового пребывания ребенка в детском саду и 24-часового пребывания. В условиях более короткого времени пребывания ребенка в детском саду педагоги и родители определяют, какие образовательные задачи будут решаться в образовательной организации педагогами-профессионалами, а какие могут быть корреспондированы родителям для реализации в домашних условиях.</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В соответствии с ФГОС ДО объем обязательной части Программы включает время, отведенное на образовательную деятельность, осуществляемую: в процессе организации различных видов детской деятельности, в ходе режимных моментов, в самостоятельной деятельности детей.</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В непосредственно образовательную деятельность (НОД)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Продолжительность непрерывной непосредственно образовательной деятельности (НОД):</w:t>
      </w:r>
    </w:p>
    <w:p w:rsidR="004B0642" w:rsidRPr="004B0642" w:rsidRDefault="004B0642" w:rsidP="00834540">
      <w:pPr>
        <w:widowControl/>
        <w:numPr>
          <w:ilvl w:val="0"/>
          <w:numId w:val="52"/>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для детей 2-3-го года жизни - не более 10 минут</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lastRenderedPageBreak/>
        <w:tab/>
        <w:t xml:space="preserve">Максимально допустимый объем образовательной нагрузки в первой половине дня в </w:t>
      </w:r>
      <w:r>
        <w:rPr>
          <w:rFonts w:ascii="Times New Roman" w:eastAsiaTheme="minorHAnsi" w:hAnsi="Times New Roman" w:cs="Times New Roman"/>
          <w:color w:val="auto"/>
          <w:szCs w:val="22"/>
        </w:rPr>
        <w:t>группе раннего возраста</w:t>
      </w:r>
      <w:r w:rsidRPr="004B0642">
        <w:rPr>
          <w:rFonts w:ascii="Times New Roman" w:eastAsiaTheme="minorHAnsi" w:hAnsi="Times New Roman" w:cs="Times New Roman"/>
          <w:color w:val="auto"/>
          <w:szCs w:val="22"/>
        </w:rPr>
        <w:t xml:space="preserve"> не превышает 30 и 40 минут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(динамические паузы) - не менее 10 минут.</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В непосредственно образовательной деятельности чаще всего используется фронтальный способ организации детей, важный с той точки зрения, что у каждого ребенка формируется умение слышать обращенную ко всем речь взрослого, принимать задачу, выбирать способы или находить их для ее решения, оценивать достигнутый результат. Некоторые виды деятельности старших дошкольников организовываются в подгруппах или парах, учитывая личные симпатии и общие интересы детей. Действуя в паре или небольшой подгруппе, дети учатся общению: умению услышать другого, договориться, распределить работу. Результат деятельности подгруппы всегда заведомо выше, чем индивидуальный. Это вселяет в ребенка уверенность в своих силах, удовлетворение от причастности к общему делу, стимулирует процесс взаимообучения детей.</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Фронтальный способ организации детей ассоциируется у педагогов с такой организационной формой как занятие, которому теперь возвращается первоначальный смысл — заниматься с детьми чем-либо интересным и полезным для его развития. Современное занятие отличается от школьного урока тем, что дети чувствуют себя свободными, имеют право на передвижение, общение с другими детьми в процессе деятельности, выборе средств.</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Регламент непосредственно образовательной деятельности (НОД) выстроен согласно системе образовательной, физкультурно-оздоровительной и досуговой деятельности, которая представлена учебным планом и календарным учебным графиком.</w:t>
      </w:r>
    </w:p>
    <w:p w:rsidR="004B0642" w:rsidRP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При организации партнерской деятельности взрослого с детьми мы опираемся на тезисы Н.А. Коротковой:</w:t>
      </w:r>
    </w:p>
    <w:p w:rsidR="004B0642" w:rsidRPr="004B0642" w:rsidRDefault="004B0642" w:rsidP="00834540">
      <w:pPr>
        <w:widowControl/>
        <w:numPr>
          <w:ilvl w:val="0"/>
          <w:numId w:val="51"/>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включенность воспитателя в деятельность наравне с детьми;</w:t>
      </w:r>
    </w:p>
    <w:p w:rsidR="004B0642" w:rsidRPr="004B0642" w:rsidRDefault="004B0642" w:rsidP="00834540">
      <w:pPr>
        <w:widowControl/>
        <w:numPr>
          <w:ilvl w:val="0"/>
          <w:numId w:val="51"/>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добровольное присоединение детей к деятельности (без психического</w:t>
      </w:r>
      <w:r w:rsidRPr="004B0642">
        <w:rPr>
          <w:rFonts w:ascii="Times New Roman" w:eastAsiaTheme="minorHAnsi" w:hAnsi="Times New Roman" w:cs="Times New Roman"/>
          <w:color w:val="auto"/>
          <w:szCs w:val="22"/>
          <w:lang w:eastAsia="en-US"/>
        </w:rPr>
        <w:tab/>
        <w:t>и дисциплинарного принуждения);</w:t>
      </w:r>
    </w:p>
    <w:p w:rsidR="004B0642" w:rsidRPr="004B0642" w:rsidRDefault="004B0642" w:rsidP="00834540">
      <w:pPr>
        <w:widowControl/>
        <w:numPr>
          <w:ilvl w:val="0"/>
          <w:numId w:val="51"/>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свободное общение и перемещение детей во время деятельности</w:t>
      </w:r>
      <w:r w:rsidRPr="004B0642">
        <w:rPr>
          <w:rFonts w:ascii="Times New Roman" w:eastAsiaTheme="minorHAnsi" w:hAnsi="Times New Roman" w:cs="Times New Roman"/>
          <w:color w:val="auto"/>
          <w:szCs w:val="22"/>
          <w:lang w:eastAsia="en-US"/>
        </w:rPr>
        <w:tab/>
        <w:t>(при соответствии организации рабочего пространства);</w:t>
      </w:r>
    </w:p>
    <w:p w:rsidR="004B0642" w:rsidRPr="004B0642" w:rsidRDefault="004B0642" w:rsidP="00834540">
      <w:pPr>
        <w:widowControl/>
        <w:numPr>
          <w:ilvl w:val="0"/>
          <w:numId w:val="51"/>
        </w:numPr>
        <w:spacing w:after="200" w:line="276" w:lineRule="auto"/>
        <w:contextualSpacing/>
        <w:jc w:val="both"/>
        <w:rPr>
          <w:rFonts w:ascii="Times New Roman" w:eastAsiaTheme="minorHAnsi" w:hAnsi="Times New Roman" w:cs="Times New Roman"/>
          <w:color w:val="auto"/>
          <w:szCs w:val="22"/>
          <w:lang w:eastAsia="en-US"/>
        </w:rPr>
      </w:pPr>
      <w:r w:rsidRPr="004B0642">
        <w:rPr>
          <w:rFonts w:ascii="Times New Roman" w:eastAsiaTheme="minorHAnsi" w:hAnsi="Times New Roman" w:cs="Times New Roman"/>
          <w:color w:val="auto"/>
          <w:szCs w:val="22"/>
          <w:lang w:eastAsia="en-US"/>
        </w:rPr>
        <w:t>открытый временной конец занятия (каждый работает в своем темпе).</w:t>
      </w:r>
    </w:p>
    <w:p w:rsidR="004B0642" w:rsidRDefault="004B0642" w:rsidP="004B0642">
      <w:pPr>
        <w:widowControl/>
        <w:spacing w:line="276" w:lineRule="auto"/>
        <w:jc w:val="both"/>
        <w:rPr>
          <w:rFonts w:ascii="Times New Roman" w:eastAsiaTheme="minorHAnsi" w:hAnsi="Times New Roman" w:cs="Times New Roman"/>
          <w:color w:val="auto"/>
          <w:szCs w:val="22"/>
        </w:rPr>
      </w:pPr>
      <w:r w:rsidRPr="004B0642">
        <w:rPr>
          <w:rFonts w:ascii="Times New Roman" w:eastAsiaTheme="minorHAnsi" w:hAnsi="Times New Roman" w:cs="Times New Roman"/>
          <w:color w:val="auto"/>
          <w:szCs w:val="22"/>
        </w:rPr>
        <w:tab/>
        <w:t>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уборки игрушек, накрывания на стол и т.д. В эту часть, как правило, выносится образовательная деятельность, которая может организовываться с подгруппой детей, и которая требует повторения для формирования устойчивых навыков. Создаются условия для самостоятельной деятельности детей, в которой могут реализоваться их индивидуальные потребности, потребности в общении друг с другом, совместной игре, творчестве; использоваться полученные знания, представления, навыки, удовлетворяться познавательные интересы.</w:t>
      </w:r>
    </w:p>
    <w:p w:rsidR="004B0642" w:rsidRDefault="004B0642" w:rsidP="004B0642">
      <w:pPr>
        <w:widowControl/>
        <w:spacing w:line="276" w:lineRule="auto"/>
        <w:jc w:val="both"/>
        <w:rPr>
          <w:rFonts w:ascii="Times New Roman" w:eastAsiaTheme="minorHAnsi" w:hAnsi="Times New Roman" w:cs="Times New Roman"/>
          <w:color w:val="auto"/>
          <w:szCs w:val="22"/>
        </w:rPr>
      </w:pPr>
    </w:p>
    <w:p w:rsidR="00384A57" w:rsidRPr="004B0642" w:rsidRDefault="00384A57" w:rsidP="004B0642">
      <w:pPr>
        <w:widowControl/>
        <w:spacing w:line="276" w:lineRule="auto"/>
        <w:jc w:val="both"/>
        <w:rPr>
          <w:rFonts w:ascii="Times New Roman" w:eastAsiaTheme="minorHAnsi" w:hAnsi="Times New Roman" w:cs="Times New Roman"/>
          <w:color w:val="auto"/>
          <w:szCs w:val="22"/>
        </w:rPr>
      </w:pPr>
    </w:p>
    <w:tbl>
      <w:tblPr>
        <w:tblStyle w:val="a6"/>
        <w:tblW w:w="0" w:type="auto"/>
        <w:tblLook w:val="04A0" w:firstRow="1" w:lastRow="0" w:firstColumn="1" w:lastColumn="0" w:noHBand="0" w:noVBand="1"/>
      </w:tblPr>
      <w:tblGrid>
        <w:gridCol w:w="2067"/>
        <w:gridCol w:w="7142"/>
      </w:tblGrid>
      <w:tr w:rsidR="004B0642" w:rsidRPr="004B0642" w:rsidTr="004B0642">
        <w:tc>
          <w:tcPr>
            <w:tcW w:w="2067"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lastRenderedPageBreak/>
              <w:t>Режимные</w:t>
            </w:r>
          </w:p>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моменты</w:t>
            </w:r>
          </w:p>
        </w:tc>
        <w:tc>
          <w:tcPr>
            <w:tcW w:w="7142" w:type="dxa"/>
          </w:tcPr>
          <w:p w:rsidR="004B0642" w:rsidRPr="004B0642" w:rsidRDefault="004B0642" w:rsidP="004B0642">
            <w:pPr>
              <w:widowControl/>
              <w:jc w:val="both"/>
              <w:rPr>
                <w:rFonts w:asciiTheme="minorHAnsi" w:eastAsiaTheme="minorHAnsi" w:hAnsiTheme="minorHAnsi" w:cstheme="minorBidi"/>
                <w:color w:val="auto"/>
              </w:rPr>
            </w:pPr>
            <w:r w:rsidRPr="004B0642">
              <w:rPr>
                <w:rFonts w:asciiTheme="minorHAnsi" w:eastAsiaTheme="minorHAnsi" w:hAnsiTheme="minorHAnsi" w:cstheme="minorBidi"/>
                <w:color w:val="auto"/>
              </w:rPr>
              <w:t>Группа раннего возраста (</w:t>
            </w:r>
            <w:r>
              <w:rPr>
                <w:rFonts w:asciiTheme="minorHAnsi" w:eastAsiaTheme="minorHAnsi" w:hAnsiTheme="minorHAnsi" w:cstheme="minorBidi"/>
                <w:color w:val="auto"/>
              </w:rPr>
              <w:t>1,5</w:t>
            </w:r>
            <w:r w:rsidRPr="004B0642">
              <w:rPr>
                <w:rFonts w:asciiTheme="minorHAnsi" w:eastAsiaTheme="minorHAnsi" w:hAnsiTheme="minorHAnsi" w:cstheme="minorBidi"/>
                <w:color w:val="auto"/>
              </w:rPr>
              <w:t>-3 года)</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Подъем детей</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дома</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Утренний прием детей, свободная деятельность в группе</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Общение с родителями, осмотр детей, самостоятельная деятельность детей под руководством взрослого, совместные игры детей со сверстниками</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Утренняя гимнастика</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Двигательная деятельность игрового и имитационного характера</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Подготовка к завтраку, завтрак</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Формирование культурно-гигиенических навыков, самообслуживания.</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Свободная деятельность детей</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Предметная деятельность, разные виды игр по инициативе ребенка под руководством взрослого</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Непосредственно образовательная деятельность (НОД), включая перерывы</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Игры-занятия по подгруппам. Предметная деятельность, дидактические игры, экспериментирование с материалами под руководством взрослого, восприятие музыки, художественной литературы</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Подготовка к прогулке, прогулка</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Воспитание навыков самообслуживания, двигательная активность, самостоятельная деятельность</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Возвращение с прогулки</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Воспитание навыков самообслуживания, чтение художественной литературы.</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Подготовка к обеду, обед</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Формирование культурно-гигиенических навыков, самообслуживание</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Подготовка ко сну</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Формирование культурно-гигиенических навыков, самообслуживание</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Сон</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Создание атмосферы комфорта</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Подъем детей, закаливающие процедуры</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Оздоровительные и гигиенические процедуры, самообслуживание, самостоятельная деятельность</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Активное бодрствование</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Самостоятельная деятельность детей, индивидуальное общение педагога с детьми</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Подготовка к полднику, полдник</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Формирование культурно-гигиенических навыков, самообслуживание</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Непосредственно образовательная деятельность(НОД)</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Игры-занятия по подгруппам Предметная деятельность, дидактические игры, экспериментирование под руководством взрослого, восприятие музыки, художественной литературы</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Свободная деятельность в группе</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Самостоятельная деятельность детей, индивидуальное общение педагога с детьми</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Подготовка к прогулке, прогулка</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Самостоятельная деятельность детей, двигательная активность, игры под руководством взрослого, общение с родителями.</w:t>
            </w:r>
          </w:p>
        </w:tc>
      </w:tr>
      <w:tr w:rsidR="004B0642" w:rsidRPr="004B0642" w:rsidTr="004B0642">
        <w:tc>
          <w:tcPr>
            <w:tcW w:w="2067"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Уход домой</w:t>
            </w:r>
          </w:p>
        </w:tc>
        <w:tc>
          <w:tcPr>
            <w:tcW w:w="7142" w:type="dxa"/>
          </w:tcPr>
          <w:p w:rsidR="004B0642" w:rsidRPr="004B0642" w:rsidRDefault="004B0642" w:rsidP="004B0642">
            <w:pPr>
              <w:widowControl/>
              <w:rPr>
                <w:rFonts w:asciiTheme="minorHAnsi" w:eastAsiaTheme="minorHAnsi" w:hAnsiTheme="minorHAnsi" w:cstheme="minorBidi"/>
                <w:color w:val="auto"/>
                <w:sz w:val="22"/>
                <w:szCs w:val="22"/>
              </w:rPr>
            </w:pPr>
            <w:r w:rsidRPr="004B0642">
              <w:rPr>
                <w:rFonts w:asciiTheme="minorHAnsi" w:eastAsiaTheme="minorHAnsi" w:hAnsiTheme="minorHAnsi" w:cstheme="minorBidi"/>
                <w:color w:val="auto"/>
                <w:sz w:val="22"/>
                <w:szCs w:val="22"/>
              </w:rPr>
              <w:t>дома</w:t>
            </w:r>
          </w:p>
        </w:tc>
      </w:tr>
    </w:tbl>
    <w:p w:rsidR="004B0642" w:rsidRDefault="004B0642" w:rsidP="004B0642">
      <w:pPr>
        <w:widowControl/>
        <w:spacing w:before="240" w:after="200" w:line="276" w:lineRule="auto"/>
        <w:jc w:val="center"/>
        <w:rPr>
          <w:rFonts w:asciiTheme="minorHAnsi" w:eastAsiaTheme="minorHAnsi" w:hAnsiTheme="minorHAnsi" w:cstheme="minorBidi"/>
          <w:b/>
          <w:color w:val="auto"/>
        </w:rPr>
      </w:pPr>
    </w:p>
    <w:p w:rsidR="00384A57" w:rsidRDefault="00384A57" w:rsidP="004B0642">
      <w:pPr>
        <w:widowControl/>
        <w:spacing w:before="240" w:after="200" w:line="276" w:lineRule="auto"/>
        <w:jc w:val="center"/>
        <w:rPr>
          <w:rFonts w:asciiTheme="minorHAnsi" w:eastAsiaTheme="minorHAnsi" w:hAnsiTheme="minorHAnsi" w:cstheme="minorBidi"/>
          <w:b/>
          <w:color w:val="auto"/>
        </w:rPr>
      </w:pPr>
    </w:p>
    <w:p w:rsidR="00384A57" w:rsidRDefault="00384A57" w:rsidP="004B0642">
      <w:pPr>
        <w:widowControl/>
        <w:spacing w:before="240" w:after="200" w:line="276" w:lineRule="auto"/>
        <w:jc w:val="center"/>
        <w:rPr>
          <w:rFonts w:asciiTheme="minorHAnsi" w:eastAsiaTheme="minorHAnsi" w:hAnsiTheme="minorHAnsi" w:cstheme="minorBidi"/>
          <w:b/>
          <w:color w:val="auto"/>
        </w:rPr>
      </w:pPr>
    </w:p>
    <w:p w:rsidR="004B0642" w:rsidRDefault="004B0642" w:rsidP="004B0642">
      <w:pPr>
        <w:widowControl/>
        <w:spacing w:before="240" w:after="200" w:line="276" w:lineRule="auto"/>
        <w:jc w:val="center"/>
        <w:rPr>
          <w:rFonts w:asciiTheme="minorHAnsi" w:eastAsiaTheme="minorHAnsi" w:hAnsiTheme="minorHAnsi" w:cstheme="minorBidi"/>
          <w:b/>
          <w:color w:val="auto"/>
        </w:rPr>
      </w:pPr>
    </w:p>
    <w:p w:rsidR="004B0642" w:rsidRDefault="004B0642" w:rsidP="004B0642">
      <w:pPr>
        <w:widowControl/>
        <w:spacing w:before="240" w:after="200" w:line="276" w:lineRule="auto"/>
        <w:jc w:val="center"/>
        <w:rPr>
          <w:rFonts w:asciiTheme="minorHAnsi" w:eastAsiaTheme="minorHAnsi" w:hAnsiTheme="minorHAnsi" w:cstheme="minorBidi"/>
          <w:b/>
          <w:color w:val="auto"/>
        </w:rPr>
      </w:pPr>
    </w:p>
    <w:p w:rsidR="004B0642" w:rsidRDefault="004B0642" w:rsidP="004B0642">
      <w:pPr>
        <w:widowControl/>
        <w:spacing w:before="240" w:after="200" w:line="276" w:lineRule="auto"/>
        <w:jc w:val="center"/>
        <w:rPr>
          <w:rFonts w:asciiTheme="minorHAnsi" w:eastAsiaTheme="minorHAnsi" w:hAnsiTheme="minorHAnsi" w:cstheme="minorBidi"/>
          <w:b/>
          <w:color w:val="auto"/>
        </w:rPr>
      </w:pPr>
    </w:p>
    <w:p w:rsidR="004B0642" w:rsidRDefault="004B0642" w:rsidP="004B0642">
      <w:pPr>
        <w:widowControl/>
        <w:spacing w:before="240" w:after="200" w:line="276" w:lineRule="auto"/>
        <w:jc w:val="center"/>
        <w:rPr>
          <w:rFonts w:asciiTheme="minorHAnsi" w:eastAsiaTheme="minorHAnsi" w:hAnsiTheme="minorHAnsi" w:cstheme="minorBidi"/>
          <w:b/>
          <w:color w:val="auto"/>
        </w:rPr>
      </w:pPr>
      <w:r w:rsidRPr="004B0642">
        <w:rPr>
          <w:rFonts w:asciiTheme="minorHAnsi" w:eastAsiaTheme="minorHAnsi" w:hAnsiTheme="minorHAnsi" w:cstheme="minorBidi"/>
          <w:b/>
          <w:color w:val="auto"/>
        </w:rPr>
        <w:lastRenderedPageBreak/>
        <w:t>3.7. РЕЖИМ ДНЯ И РАСПОРЯДОК</w:t>
      </w:r>
    </w:p>
    <w:p w:rsidR="00523CE3" w:rsidRPr="0076681C" w:rsidRDefault="00523CE3" w:rsidP="00523CE3">
      <w:pPr>
        <w:pStyle w:val="ad"/>
        <w:spacing w:after="0" w:line="240" w:lineRule="auto"/>
        <w:rPr>
          <w:rFonts w:ascii="Times New Roman" w:hAnsi="Times New Roman" w:cs="Times New Roman"/>
          <w:sz w:val="28"/>
          <w:szCs w:val="36"/>
        </w:rPr>
      </w:pPr>
      <w:r w:rsidRPr="0076681C">
        <w:rPr>
          <w:rFonts w:ascii="Times New Roman" w:hAnsi="Times New Roman" w:cs="Times New Roman"/>
          <w:sz w:val="28"/>
          <w:szCs w:val="36"/>
        </w:rPr>
        <w:t>Режим дня</w:t>
      </w:r>
      <w:r>
        <w:rPr>
          <w:rFonts w:ascii="Times New Roman" w:hAnsi="Times New Roman" w:cs="Times New Roman"/>
          <w:sz w:val="28"/>
          <w:szCs w:val="36"/>
        </w:rPr>
        <w:t xml:space="preserve"> группы </w:t>
      </w:r>
      <w:r w:rsidRPr="0076681C">
        <w:rPr>
          <w:rFonts w:ascii="Times New Roman" w:hAnsi="Times New Roman" w:cs="Times New Roman"/>
          <w:sz w:val="28"/>
          <w:szCs w:val="36"/>
        </w:rPr>
        <w:t>раннего возраста</w:t>
      </w:r>
    </w:p>
    <w:p w:rsidR="00523CE3" w:rsidRPr="0076681C" w:rsidRDefault="00523CE3" w:rsidP="00523CE3">
      <w:pPr>
        <w:pStyle w:val="ad"/>
        <w:spacing w:after="0" w:line="240" w:lineRule="auto"/>
        <w:rPr>
          <w:rFonts w:ascii="Times New Roman" w:hAnsi="Times New Roman" w:cs="Times New Roman"/>
          <w:sz w:val="28"/>
          <w:szCs w:val="36"/>
        </w:rPr>
      </w:pPr>
      <w:r w:rsidRPr="0076681C">
        <w:rPr>
          <w:rFonts w:ascii="Times New Roman" w:hAnsi="Times New Roman" w:cs="Times New Roman"/>
          <w:sz w:val="28"/>
          <w:szCs w:val="36"/>
        </w:rPr>
        <w:t>(1,</w:t>
      </w:r>
      <w:r>
        <w:rPr>
          <w:rFonts w:ascii="Times New Roman" w:hAnsi="Times New Roman" w:cs="Times New Roman"/>
          <w:sz w:val="28"/>
          <w:szCs w:val="36"/>
        </w:rPr>
        <w:t>5</w:t>
      </w:r>
      <w:r w:rsidRPr="0076681C">
        <w:rPr>
          <w:rFonts w:ascii="Times New Roman" w:hAnsi="Times New Roman" w:cs="Times New Roman"/>
          <w:sz w:val="28"/>
          <w:szCs w:val="36"/>
        </w:rPr>
        <w:t xml:space="preserve"> – 3 года)</w:t>
      </w:r>
    </w:p>
    <w:p w:rsidR="00523CE3" w:rsidRPr="0076681C" w:rsidRDefault="00523CE3" w:rsidP="00523CE3">
      <w:pPr>
        <w:pStyle w:val="ad"/>
        <w:spacing w:line="240" w:lineRule="auto"/>
        <w:rPr>
          <w:rFonts w:ascii="Times New Roman" w:hAnsi="Times New Roman" w:cs="Times New Roman"/>
          <w:b w:val="0"/>
          <w:sz w:val="24"/>
          <w:szCs w:val="36"/>
        </w:rPr>
      </w:pPr>
      <w:r w:rsidRPr="0076681C">
        <w:rPr>
          <w:rFonts w:ascii="Times New Roman" w:hAnsi="Times New Roman" w:cs="Times New Roman"/>
          <w:b w:val="0"/>
          <w:sz w:val="24"/>
          <w:szCs w:val="36"/>
        </w:rPr>
        <w:t>(холодное время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34"/>
        <w:gridCol w:w="2916"/>
      </w:tblGrid>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Прием детей, самостоятельная деятельность, работа с родителями</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7.00 – 8.10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Утренняя гимнастика</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8.10 – 8.15</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Гигиенические процедуры</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8.15 – 8.20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Подготовка к завтраку, завтрак</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8.20 – 8.50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Познавательно – игровая, самостоятельная деятельность</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8.50 – 9.00</w:t>
            </w:r>
          </w:p>
        </w:tc>
      </w:tr>
      <w:tr w:rsidR="00523CE3" w:rsidRPr="00E30B53" w:rsidTr="00982B30">
        <w:tc>
          <w:tcPr>
            <w:tcW w:w="6534" w:type="dxa"/>
          </w:tcPr>
          <w:p w:rsidR="00523CE3" w:rsidRPr="0076681C" w:rsidRDefault="00523CE3" w:rsidP="00982B30">
            <w:pPr>
              <w:rPr>
                <w:rFonts w:ascii="Times New Roman" w:hAnsi="Times New Roman" w:cs="Times New Roman"/>
                <w:sz w:val="28"/>
                <w:szCs w:val="28"/>
              </w:rPr>
            </w:pPr>
            <w:r w:rsidRPr="0076681C">
              <w:rPr>
                <w:rFonts w:ascii="Times New Roman" w:hAnsi="Times New Roman" w:cs="Times New Roman"/>
                <w:sz w:val="28"/>
                <w:szCs w:val="28"/>
              </w:rPr>
              <w:t>Непрерывная образовательная деятельность педагогов с детьми</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9.00 - 9.10</w:t>
            </w:r>
          </w:p>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9.20 - 9.30</w:t>
            </w:r>
          </w:p>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(по подгруппам)</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Игры, самостоятельная деятельность</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9.30 - 9.40</w:t>
            </w:r>
          </w:p>
        </w:tc>
      </w:tr>
      <w:tr w:rsidR="00523CE3" w:rsidRPr="00557E0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Второй завтрак</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9.40 - 9.50</w:t>
            </w:r>
          </w:p>
        </w:tc>
      </w:tr>
      <w:tr w:rsidR="00523CE3" w:rsidRPr="007C7CF4"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Подготовка к прогулке, прогулка  (игры,  наблюдения,  труд)</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9.50 - 11.20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Возвращение с прогулки, гигиенические</w:t>
            </w:r>
            <w:r>
              <w:rPr>
                <w:rFonts w:ascii="Times New Roman" w:hAnsi="Times New Roman" w:cs="Times New Roman"/>
                <w:bCs/>
                <w:sz w:val="28"/>
                <w:szCs w:val="28"/>
              </w:rPr>
              <w:t xml:space="preserve"> </w:t>
            </w:r>
            <w:r w:rsidRPr="0076681C">
              <w:rPr>
                <w:rFonts w:ascii="Times New Roman" w:hAnsi="Times New Roman" w:cs="Times New Roman"/>
                <w:bCs/>
                <w:sz w:val="28"/>
                <w:szCs w:val="28"/>
              </w:rPr>
              <w:t>процедуры</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11.20 - 11.30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Подготовка к обеду,  обед</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11.30 – 12.00</w:t>
            </w:r>
          </w:p>
        </w:tc>
      </w:tr>
      <w:tr w:rsidR="00523CE3" w:rsidRPr="007C7CF4"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Подготовка ко сну,  дневной сон</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12.00 – 15.00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Постепенный подъем, бодрящая гимнастика, закаливающие процедуры</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15.00 – 15.15</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 xml:space="preserve">Подготовка  к  полднику,  </w:t>
            </w:r>
            <w:r>
              <w:rPr>
                <w:rFonts w:ascii="Times New Roman" w:hAnsi="Times New Roman" w:cs="Times New Roman"/>
                <w:bCs/>
                <w:sz w:val="28"/>
                <w:szCs w:val="28"/>
              </w:rPr>
              <w:t xml:space="preserve">уплотненный </w:t>
            </w:r>
            <w:r w:rsidRPr="0076681C">
              <w:rPr>
                <w:rFonts w:ascii="Times New Roman" w:hAnsi="Times New Roman" w:cs="Times New Roman"/>
                <w:bCs/>
                <w:sz w:val="28"/>
                <w:szCs w:val="28"/>
              </w:rPr>
              <w:t>полдник</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15.15 - 15.45</w:t>
            </w:r>
          </w:p>
        </w:tc>
      </w:tr>
      <w:tr w:rsidR="00523CE3" w:rsidRPr="00417B99"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Познавательно – игровая, самостоятельная и</w:t>
            </w:r>
            <w:r>
              <w:rPr>
                <w:rFonts w:ascii="Times New Roman" w:hAnsi="Times New Roman" w:cs="Times New Roman"/>
                <w:bCs/>
                <w:sz w:val="28"/>
                <w:szCs w:val="28"/>
              </w:rPr>
              <w:t xml:space="preserve"> </w:t>
            </w:r>
            <w:r w:rsidRPr="0076681C">
              <w:rPr>
                <w:rFonts w:ascii="Times New Roman" w:hAnsi="Times New Roman" w:cs="Times New Roman"/>
                <w:bCs/>
                <w:sz w:val="28"/>
                <w:szCs w:val="28"/>
              </w:rPr>
              <w:t>организованная деятельность;  ПДУ</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15.40 – 16.30</w:t>
            </w:r>
          </w:p>
        </w:tc>
      </w:tr>
      <w:tr w:rsidR="00523CE3" w:rsidRPr="00E30B53" w:rsidTr="00982B30">
        <w:tc>
          <w:tcPr>
            <w:tcW w:w="6534" w:type="dxa"/>
          </w:tcPr>
          <w:p w:rsidR="00523CE3" w:rsidRPr="0076681C" w:rsidRDefault="00523CE3" w:rsidP="00982B30">
            <w:pPr>
              <w:rPr>
                <w:rFonts w:ascii="Times New Roman" w:hAnsi="Times New Roman" w:cs="Times New Roman"/>
                <w:bCs/>
                <w:sz w:val="28"/>
                <w:szCs w:val="28"/>
              </w:rPr>
            </w:pPr>
            <w:r w:rsidRPr="0076681C">
              <w:rPr>
                <w:rFonts w:ascii="Times New Roman" w:hAnsi="Times New Roman" w:cs="Times New Roman"/>
                <w:bCs/>
                <w:sz w:val="28"/>
                <w:szCs w:val="28"/>
              </w:rPr>
              <w:t>Подготовка к прогулке,  прогулка  (игры,  наблюдение, труд),  самостоятельная  деятельность  детей,  уход  домой</w:t>
            </w:r>
          </w:p>
        </w:tc>
        <w:tc>
          <w:tcPr>
            <w:tcW w:w="2916" w:type="dxa"/>
          </w:tcPr>
          <w:p w:rsidR="00523CE3" w:rsidRPr="0076681C" w:rsidRDefault="00523CE3" w:rsidP="00982B30">
            <w:pPr>
              <w:jc w:val="center"/>
              <w:rPr>
                <w:rFonts w:ascii="Times New Roman" w:hAnsi="Times New Roman" w:cs="Times New Roman"/>
                <w:bCs/>
                <w:sz w:val="28"/>
                <w:szCs w:val="28"/>
              </w:rPr>
            </w:pPr>
            <w:r w:rsidRPr="0076681C">
              <w:rPr>
                <w:rFonts w:ascii="Times New Roman" w:hAnsi="Times New Roman" w:cs="Times New Roman"/>
                <w:bCs/>
                <w:sz w:val="28"/>
                <w:szCs w:val="28"/>
              </w:rPr>
              <w:t>16.30 – 19.00</w:t>
            </w:r>
          </w:p>
        </w:tc>
      </w:tr>
    </w:tbl>
    <w:p w:rsidR="002650BD" w:rsidRPr="002650BD" w:rsidRDefault="002650BD" w:rsidP="002650BD">
      <w:pPr>
        <w:widowControl/>
        <w:spacing w:before="240"/>
        <w:rPr>
          <w:rFonts w:ascii="Times New Roman" w:eastAsia="Times New Roman" w:hAnsi="Times New Roman" w:cs="Times New Roman"/>
          <w:color w:val="auto"/>
          <w:szCs w:val="28"/>
        </w:rPr>
      </w:pPr>
      <w:r w:rsidRPr="002650BD">
        <w:rPr>
          <w:rFonts w:ascii="Times New Roman" w:eastAsia="Times New Roman" w:hAnsi="Times New Roman" w:cs="Times New Roman"/>
          <w:bCs/>
          <w:color w:val="auto"/>
          <w:szCs w:val="28"/>
        </w:rPr>
        <w:t>*</w:t>
      </w:r>
      <w:r w:rsidRPr="002650BD">
        <w:rPr>
          <w:rFonts w:ascii="Times New Roman" w:eastAsia="Times New Roman" w:hAnsi="Times New Roman" w:cs="Times New Roman"/>
          <w:bCs/>
          <w:color w:val="auto"/>
          <w:sz w:val="22"/>
        </w:rPr>
        <w:t xml:space="preserve"> </w:t>
      </w:r>
      <w:r w:rsidRPr="002650BD">
        <w:rPr>
          <w:rFonts w:ascii="Times New Roman" w:eastAsia="Times New Roman" w:hAnsi="Times New Roman" w:cs="Times New Roman"/>
          <w:color w:val="auto"/>
          <w:szCs w:val="28"/>
        </w:rPr>
        <w:t>Температура воздуха ниже -15С и скорость ветра более 7м/с</w:t>
      </w:r>
      <w:r w:rsidR="00523CE3">
        <w:rPr>
          <w:rFonts w:ascii="Times New Roman" w:eastAsia="Times New Roman" w:hAnsi="Times New Roman" w:cs="Times New Roman"/>
          <w:color w:val="auto"/>
          <w:szCs w:val="28"/>
        </w:rPr>
        <w:t xml:space="preserve"> - </w:t>
      </w:r>
      <w:r w:rsidRPr="002650BD">
        <w:rPr>
          <w:rFonts w:ascii="Times New Roman" w:eastAsia="Times New Roman" w:hAnsi="Times New Roman" w:cs="Times New Roman"/>
          <w:color w:val="auto"/>
          <w:szCs w:val="28"/>
        </w:rPr>
        <w:t xml:space="preserve">прогулка сокращается </w:t>
      </w:r>
    </w:p>
    <w:p w:rsidR="004B0642" w:rsidRDefault="004B0642"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384A57" w:rsidRDefault="00384A57" w:rsidP="002650BD">
      <w:pPr>
        <w:widowControl/>
        <w:jc w:val="center"/>
        <w:rPr>
          <w:rFonts w:ascii="Times New Roman" w:eastAsia="Times New Roman" w:hAnsi="Times New Roman" w:cs="Times New Roman"/>
          <w:color w:val="auto"/>
          <w:szCs w:val="28"/>
        </w:rPr>
      </w:pPr>
    </w:p>
    <w:p w:rsidR="004B0642" w:rsidRDefault="004B0642" w:rsidP="002650BD">
      <w:pPr>
        <w:widowControl/>
        <w:jc w:val="center"/>
        <w:rPr>
          <w:rFonts w:ascii="Times New Roman" w:eastAsia="Times New Roman" w:hAnsi="Times New Roman" w:cs="Times New Roman"/>
          <w:color w:val="auto"/>
          <w:szCs w:val="28"/>
        </w:rPr>
      </w:pPr>
    </w:p>
    <w:p w:rsidR="00523CE3" w:rsidRDefault="00523CE3" w:rsidP="002650BD">
      <w:pPr>
        <w:widowControl/>
        <w:jc w:val="center"/>
        <w:rPr>
          <w:rFonts w:ascii="Times New Roman" w:eastAsia="Times New Roman" w:hAnsi="Times New Roman" w:cs="Times New Roman"/>
          <w:color w:val="auto"/>
          <w:szCs w:val="28"/>
        </w:rPr>
      </w:pPr>
    </w:p>
    <w:p w:rsidR="00523CE3" w:rsidRDefault="00523CE3" w:rsidP="002650BD">
      <w:pPr>
        <w:widowControl/>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lastRenderedPageBreak/>
        <w:t>РАСПИСАНИЕ НЕПРЕРЫВНОЙ  ОБРАЗОВАТЕЛЬНОЙ</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ДЕЯТЕЛЬНОСТИ ПЕДАГОГОВ С ДЕТЬМИ</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ГРУППЫ РАННЕГО ВОЗРАСТА</w:t>
      </w:r>
    </w:p>
    <w:p w:rsidR="00523CE3" w:rsidRPr="00523CE3" w:rsidRDefault="00523CE3" w:rsidP="00523CE3">
      <w:pPr>
        <w:spacing w:line="276" w:lineRule="auto"/>
        <w:jc w:val="both"/>
        <w:rPr>
          <w:rFonts w:ascii="Times New Roman" w:eastAsia="Times New Roman" w:hAnsi="Times New Roman" w:cs="Times New Roman"/>
          <w:color w:val="auto"/>
          <w:szCs w:val="28"/>
        </w:rPr>
      </w:pPr>
    </w:p>
    <w:tbl>
      <w:tblPr>
        <w:tblStyle w:val="a6"/>
        <w:tblW w:w="0" w:type="auto"/>
        <w:tblLook w:val="01E0" w:firstRow="1" w:lastRow="1" w:firstColumn="1" w:lastColumn="1" w:noHBand="0" w:noVBand="0"/>
      </w:tblPr>
      <w:tblGrid>
        <w:gridCol w:w="2222"/>
        <w:gridCol w:w="2224"/>
        <w:gridCol w:w="4898"/>
      </w:tblGrid>
      <w:tr w:rsidR="00523CE3" w:rsidRPr="00523CE3" w:rsidTr="00982B30">
        <w:tc>
          <w:tcPr>
            <w:tcW w:w="2235"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Дни недели</w:t>
            </w:r>
          </w:p>
        </w:tc>
        <w:tc>
          <w:tcPr>
            <w:tcW w:w="2268"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Время проведения</w:t>
            </w:r>
          </w:p>
        </w:tc>
        <w:tc>
          <w:tcPr>
            <w:tcW w:w="5067"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НОД</w:t>
            </w:r>
          </w:p>
        </w:tc>
      </w:tr>
      <w:tr w:rsidR="00523CE3" w:rsidRPr="00523CE3" w:rsidTr="00982B30">
        <w:tc>
          <w:tcPr>
            <w:tcW w:w="2235"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ПОНЕДЕЛЬНИК</w:t>
            </w:r>
          </w:p>
        </w:tc>
        <w:tc>
          <w:tcPr>
            <w:tcW w:w="2268"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9.00 -  9. 10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 20 - 9. 30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(по подгруппам)</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15. 50 – 16. 00</w:t>
            </w:r>
          </w:p>
          <w:p w:rsidR="00523CE3" w:rsidRPr="00523CE3" w:rsidRDefault="00523CE3" w:rsidP="00523CE3">
            <w:pPr>
              <w:spacing w:line="276" w:lineRule="auto"/>
              <w:jc w:val="center"/>
              <w:rPr>
                <w:rFonts w:ascii="Times New Roman" w:eastAsia="Times New Roman" w:hAnsi="Times New Roman" w:cs="Times New Roman"/>
                <w:color w:val="auto"/>
                <w:szCs w:val="28"/>
              </w:rPr>
            </w:pPr>
          </w:p>
        </w:tc>
        <w:tc>
          <w:tcPr>
            <w:tcW w:w="5067"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Лепка</w:t>
            </w:r>
            <w:r w:rsidRPr="00523CE3">
              <w:rPr>
                <w:rFonts w:ascii="Times New Roman" w:eastAsia="Times New Roman" w:hAnsi="Times New Roman" w:cs="Times New Roman"/>
                <w:color w:val="auto"/>
                <w:szCs w:val="28"/>
                <w:lang w:val="en-US"/>
              </w:rPr>
              <w:t>/</w:t>
            </w:r>
            <w:r w:rsidRPr="00523CE3">
              <w:rPr>
                <w:rFonts w:ascii="Times New Roman" w:eastAsia="Times New Roman" w:hAnsi="Times New Roman" w:cs="Times New Roman"/>
                <w:color w:val="auto"/>
                <w:szCs w:val="28"/>
              </w:rPr>
              <w:t>Аппликация</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Физическая культура</w:t>
            </w:r>
          </w:p>
        </w:tc>
      </w:tr>
      <w:tr w:rsidR="00523CE3" w:rsidRPr="00523CE3" w:rsidTr="00982B30">
        <w:trPr>
          <w:trHeight w:val="1660"/>
        </w:trPr>
        <w:tc>
          <w:tcPr>
            <w:tcW w:w="2235"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ВТОРНИК</w:t>
            </w:r>
          </w:p>
        </w:tc>
        <w:tc>
          <w:tcPr>
            <w:tcW w:w="2268"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9.00 -  9. 10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 20 – 9. 30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(по подгруппам)</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15. 05 – 15.15</w:t>
            </w:r>
          </w:p>
          <w:p w:rsidR="00523CE3" w:rsidRPr="00523CE3" w:rsidRDefault="00523CE3" w:rsidP="00523CE3">
            <w:pPr>
              <w:spacing w:line="276" w:lineRule="auto"/>
              <w:jc w:val="center"/>
              <w:rPr>
                <w:rFonts w:ascii="Times New Roman" w:eastAsia="Times New Roman" w:hAnsi="Times New Roman" w:cs="Times New Roman"/>
                <w:color w:val="auto"/>
                <w:szCs w:val="28"/>
              </w:rPr>
            </w:pPr>
          </w:p>
        </w:tc>
        <w:tc>
          <w:tcPr>
            <w:tcW w:w="5067"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ФЭМП</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Музыка (зал)</w:t>
            </w:r>
          </w:p>
        </w:tc>
      </w:tr>
      <w:tr w:rsidR="00523CE3" w:rsidRPr="00523CE3" w:rsidTr="00982B30">
        <w:trPr>
          <w:trHeight w:val="1503"/>
        </w:trPr>
        <w:tc>
          <w:tcPr>
            <w:tcW w:w="2235"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СРЕДА</w:t>
            </w:r>
          </w:p>
        </w:tc>
        <w:tc>
          <w:tcPr>
            <w:tcW w:w="2268"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9.00 -  9. 10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 20 – 9. 30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(по подгруппам)</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15. 50 – 16. 00</w:t>
            </w:r>
          </w:p>
        </w:tc>
        <w:tc>
          <w:tcPr>
            <w:tcW w:w="5067"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ИЗО (с)</w:t>
            </w:r>
          </w:p>
          <w:p w:rsidR="00523CE3" w:rsidRPr="00523CE3" w:rsidRDefault="00523CE3" w:rsidP="00523CE3">
            <w:pPr>
              <w:spacing w:line="276" w:lineRule="auto"/>
              <w:jc w:val="center"/>
              <w:rPr>
                <w:rFonts w:ascii="Times New Roman" w:eastAsia="Times New Roman" w:hAnsi="Times New Roman" w:cs="Times New Roman"/>
                <w:i/>
                <w:color w:val="auto"/>
                <w:szCs w:val="28"/>
              </w:rPr>
            </w:pPr>
          </w:p>
          <w:p w:rsidR="00523CE3" w:rsidRPr="00523CE3" w:rsidRDefault="00523CE3" w:rsidP="00523CE3">
            <w:pPr>
              <w:spacing w:line="276" w:lineRule="auto"/>
              <w:jc w:val="center"/>
              <w:rPr>
                <w:rFonts w:ascii="Times New Roman" w:eastAsia="Times New Roman" w:hAnsi="Times New Roman" w:cs="Times New Roman"/>
                <w:i/>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Физическая культура</w:t>
            </w:r>
          </w:p>
        </w:tc>
      </w:tr>
      <w:tr w:rsidR="00523CE3" w:rsidRPr="00523CE3" w:rsidTr="00982B30">
        <w:tc>
          <w:tcPr>
            <w:tcW w:w="2235"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ЧЕТВЕРГ</w:t>
            </w:r>
          </w:p>
        </w:tc>
        <w:tc>
          <w:tcPr>
            <w:tcW w:w="2268"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 00 -  9. 10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 20 – 9. 30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(по подгруппам)</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15. 50 – 16. 00</w:t>
            </w:r>
          </w:p>
        </w:tc>
        <w:tc>
          <w:tcPr>
            <w:tcW w:w="5067"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Окружающий мир</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Конструирование</w:t>
            </w:r>
          </w:p>
        </w:tc>
      </w:tr>
      <w:tr w:rsidR="00523CE3" w:rsidRPr="00523CE3" w:rsidTr="00982B30">
        <w:tc>
          <w:tcPr>
            <w:tcW w:w="2235"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ПЯТНИЦА</w:t>
            </w:r>
          </w:p>
        </w:tc>
        <w:tc>
          <w:tcPr>
            <w:tcW w:w="2268"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9.00 -  9. 10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9. 20 - 9. 30</w:t>
            </w: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(по подгруппам)</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11. 10 – 11.20</w:t>
            </w:r>
          </w:p>
        </w:tc>
        <w:tc>
          <w:tcPr>
            <w:tcW w:w="5067" w:type="dxa"/>
            <w:tcBorders>
              <w:top w:val="single" w:sz="4" w:space="0" w:color="auto"/>
              <w:left w:val="single" w:sz="4" w:space="0" w:color="auto"/>
              <w:bottom w:val="single" w:sz="4" w:space="0" w:color="auto"/>
              <w:right w:val="single" w:sz="4" w:space="0" w:color="auto"/>
            </w:tcBorders>
          </w:tcPr>
          <w:p w:rsidR="00523CE3" w:rsidRPr="00523CE3" w:rsidRDefault="00523CE3" w:rsidP="00523CE3">
            <w:pPr>
              <w:spacing w:line="276" w:lineRule="auto"/>
              <w:jc w:val="center"/>
              <w:rPr>
                <w:rFonts w:ascii="Times New Roman" w:eastAsia="Times New Roman" w:hAnsi="Times New Roman" w:cs="Times New Roman"/>
                <w:color w:val="auto"/>
                <w:szCs w:val="28"/>
              </w:rPr>
            </w:pPr>
            <w:r w:rsidRPr="00523CE3">
              <w:rPr>
                <w:rFonts w:ascii="Times New Roman" w:eastAsia="Times New Roman" w:hAnsi="Times New Roman" w:cs="Times New Roman"/>
                <w:color w:val="auto"/>
                <w:szCs w:val="28"/>
              </w:rPr>
              <w:t>Речевое развитие</w:t>
            </w: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color w:val="auto"/>
                <w:szCs w:val="28"/>
              </w:rPr>
            </w:pPr>
          </w:p>
          <w:p w:rsidR="00523CE3" w:rsidRPr="00523CE3" w:rsidRDefault="00523CE3" w:rsidP="00523CE3">
            <w:pPr>
              <w:spacing w:line="276" w:lineRule="auto"/>
              <w:jc w:val="center"/>
              <w:rPr>
                <w:rFonts w:ascii="Times New Roman" w:eastAsia="Times New Roman" w:hAnsi="Times New Roman" w:cs="Times New Roman"/>
                <w:i/>
                <w:color w:val="auto"/>
                <w:szCs w:val="28"/>
              </w:rPr>
            </w:pPr>
            <w:r w:rsidRPr="00523CE3">
              <w:rPr>
                <w:rFonts w:ascii="Times New Roman" w:eastAsia="Times New Roman" w:hAnsi="Times New Roman" w:cs="Times New Roman"/>
                <w:i/>
                <w:color w:val="auto"/>
                <w:szCs w:val="28"/>
              </w:rPr>
              <w:t>Физическая культура на улице</w:t>
            </w:r>
          </w:p>
        </w:tc>
      </w:tr>
    </w:tbl>
    <w:p w:rsidR="00523CE3" w:rsidRPr="00523CE3" w:rsidRDefault="00523CE3" w:rsidP="00523CE3">
      <w:pPr>
        <w:spacing w:line="276" w:lineRule="auto"/>
        <w:jc w:val="both"/>
        <w:rPr>
          <w:rFonts w:ascii="Times New Roman" w:eastAsia="Times New Roman" w:hAnsi="Times New Roman" w:cs="Times New Roman"/>
          <w:color w:val="auto"/>
          <w:szCs w:val="28"/>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523CE3" w:rsidRDefault="00523CE3"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Pr="00384A57" w:rsidRDefault="00384A57" w:rsidP="00384A57">
      <w:pPr>
        <w:widowControl/>
        <w:spacing w:after="200"/>
        <w:ind w:left="357"/>
        <w:jc w:val="center"/>
        <w:rPr>
          <w:rFonts w:asciiTheme="minorHAnsi" w:eastAsia="Times New Roman" w:hAnsiTheme="minorHAnsi" w:cstheme="minorBidi"/>
          <w:b/>
          <w:bCs/>
          <w:color w:val="auto"/>
        </w:rPr>
      </w:pPr>
      <w:r w:rsidRPr="00384A57">
        <w:rPr>
          <w:rFonts w:asciiTheme="minorHAnsi" w:eastAsia="Times New Roman" w:hAnsiTheme="minorHAnsi" w:cstheme="minorBidi"/>
          <w:b/>
          <w:bCs/>
          <w:color w:val="auto"/>
        </w:rPr>
        <w:lastRenderedPageBreak/>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384A57" w:rsidRPr="00384A57" w:rsidRDefault="00384A57" w:rsidP="00384A57">
      <w:pPr>
        <w:widowControl/>
        <w:spacing w:line="276" w:lineRule="auto"/>
        <w:jc w:val="both"/>
        <w:rPr>
          <w:rFonts w:asciiTheme="minorHAnsi" w:eastAsiaTheme="minorHAnsi" w:hAnsiTheme="minorHAnsi" w:cstheme="minorBidi"/>
          <w:color w:val="auto"/>
          <w:szCs w:val="22"/>
        </w:rPr>
      </w:pPr>
      <w:r w:rsidRPr="00384A57">
        <w:rPr>
          <w:rFonts w:asciiTheme="minorHAnsi" w:eastAsiaTheme="minorHAnsi" w:hAnsiTheme="minorHAnsi" w:cstheme="minorBidi"/>
          <w:color w:val="auto"/>
          <w:szCs w:val="22"/>
        </w:rPr>
        <w:tab/>
        <w:t>Разработка основной образовательной программы ГБДОУ – длительный и непрерывный творческий процесс. Перспективы работы по совершенствованию и развитию содержания Программы тесно связаны с совершенствованием условий, обеспечивающих ее реализацию: нормативно-правовых, финансовых, научно-методических, кадровых, информационных и материально-технических ресурсов. По мере развития учреждения и создания условий, с изменением нормативно-правовой базы будет меняться содержание Программы.</w:t>
      </w:r>
    </w:p>
    <w:p w:rsidR="00384A57" w:rsidRPr="00384A57" w:rsidRDefault="00384A57" w:rsidP="00384A57">
      <w:pPr>
        <w:widowControl/>
        <w:spacing w:line="276" w:lineRule="auto"/>
        <w:jc w:val="both"/>
        <w:rPr>
          <w:rFonts w:asciiTheme="minorHAnsi" w:eastAsiaTheme="minorHAnsi" w:hAnsiTheme="minorHAnsi" w:cstheme="minorBidi"/>
          <w:color w:val="auto"/>
          <w:szCs w:val="22"/>
        </w:rPr>
      </w:pPr>
      <w:r w:rsidRPr="00384A57">
        <w:rPr>
          <w:rFonts w:asciiTheme="minorHAnsi" w:eastAsiaTheme="minorHAnsi" w:hAnsiTheme="minorHAnsi" w:cstheme="minorBidi"/>
          <w:color w:val="auto"/>
          <w:szCs w:val="22"/>
        </w:rPr>
        <w:tab/>
        <w:t>Планирование образовательной деятельности ГБДОУ осуществляется поэтапно и последовательно. На первом этапе была создана рабочая группа по разработке основной образовательной программы ГБДОУ. Рабочая группа разработала основную  образовательную программу дошкольного образования ГБДОУ № 29 на основе примерной образовательной программы дошкольного образования «От рождения до школы». Основная программа дополнена парциальными программами и частью, разработанной ГБДОУ. Эта работа выполнялась в течение 2014-2015 г.г. Одновременно рабочая группа разрабатывала адаптированную образовательную программу для детей с тяжелыми нарушениями речи, посещающих группы компенсирующей направленности. В основную образовательную программу включен комплекс санитарно-гигиенических, лечебно-оздоровительных и профилактических мероприятий и процедур для групп оздоровительной направленности. Основная и адаптированная программы утверждаются педагогическим советом до начала учебного года.</w:t>
      </w:r>
    </w:p>
    <w:p w:rsidR="00384A57" w:rsidRPr="00384A57" w:rsidRDefault="00384A57" w:rsidP="00384A57">
      <w:pPr>
        <w:widowControl/>
        <w:spacing w:line="276" w:lineRule="auto"/>
        <w:jc w:val="both"/>
        <w:rPr>
          <w:rFonts w:asciiTheme="minorHAnsi" w:eastAsiaTheme="minorHAnsi" w:hAnsiTheme="minorHAnsi" w:cstheme="minorBidi"/>
          <w:color w:val="auto"/>
          <w:szCs w:val="22"/>
        </w:rPr>
      </w:pPr>
      <w:r w:rsidRPr="00384A57">
        <w:rPr>
          <w:rFonts w:asciiTheme="minorHAnsi" w:eastAsiaTheme="minorHAnsi" w:hAnsiTheme="minorHAnsi" w:cstheme="minorBidi"/>
          <w:color w:val="auto"/>
          <w:szCs w:val="22"/>
        </w:rPr>
        <w:tab/>
        <w:t xml:space="preserve">Каждый педагог на основе основной образовательной программы (адаптированной образовательной программы) разрабатывает свою рабочую программу на учебный год – в соответствии с возрастом и направленностью закрепленной за педагогом группы. </w:t>
      </w:r>
      <w:r w:rsidRPr="00384A57">
        <w:rPr>
          <w:rFonts w:asciiTheme="minorHAnsi" w:eastAsiaTheme="minorHAnsi" w:hAnsiTheme="minorHAnsi" w:cstheme="minorBidi"/>
          <w:color w:val="auto"/>
          <w:szCs w:val="22"/>
        </w:rPr>
        <w:tab/>
        <w:t xml:space="preserve">Разработка рабочей программы ведется педагогом в соответствии с Положением о рабочей программе педагога. Рабочие программы педагогов также утверждаются педагогическим советом до начала учебного года. Два воспитателя, закрепленные за одной группой, разрабатывают одну рабочую программу. Каждый педагог несет персональную ответственность за выполнение рабочей программы и основной образовательной программы в закрепленных за ним группах. </w:t>
      </w:r>
    </w:p>
    <w:p w:rsidR="00384A57" w:rsidRPr="00384A57" w:rsidRDefault="00384A57" w:rsidP="00384A57">
      <w:pPr>
        <w:widowControl/>
        <w:spacing w:line="276" w:lineRule="auto"/>
        <w:jc w:val="both"/>
        <w:rPr>
          <w:rFonts w:asciiTheme="minorHAnsi" w:eastAsiaTheme="minorHAnsi" w:hAnsiTheme="minorHAnsi" w:cstheme="minorBidi"/>
          <w:color w:val="auto"/>
          <w:szCs w:val="22"/>
        </w:rPr>
      </w:pPr>
      <w:r w:rsidRPr="00384A57">
        <w:rPr>
          <w:rFonts w:asciiTheme="minorHAnsi" w:eastAsiaTheme="minorHAnsi" w:hAnsiTheme="minorHAnsi" w:cstheme="minorBidi"/>
          <w:color w:val="auto"/>
          <w:szCs w:val="22"/>
        </w:rPr>
        <w:tab/>
        <w:t>На этапе реализации программы в течение года педагог заполняет календарный план-график образовательной деятельности, в котором конкретизируется образовательная деятельность с детьми в течение дня и недели в соответствии с комплексно-тематическим планированием рабочей программы. Таким образом, реализация рабочей программы педагогом находит отражение в календарном плане-графике в течение года. Результативность освоения детьми образовательных областей основной (адаптированной) программы отражена в таблицах мониторинга достижения детьми планируемых результатов освоения Программы.</w:t>
      </w:r>
    </w:p>
    <w:p w:rsidR="00384A57" w:rsidRPr="00384A57" w:rsidRDefault="00384A57" w:rsidP="00384A57">
      <w:pPr>
        <w:widowControl/>
        <w:spacing w:line="276" w:lineRule="auto"/>
        <w:jc w:val="both"/>
        <w:rPr>
          <w:rFonts w:asciiTheme="minorHAnsi" w:eastAsiaTheme="minorHAnsi" w:hAnsiTheme="minorHAnsi" w:cstheme="minorBidi"/>
          <w:color w:val="auto"/>
          <w:szCs w:val="22"/>
        </w:rPr>
      </w:pPr>
      <w:r w:rsidRPr="00384A57">
        <w:rPr>
          <w:rFonts w:asciiTheme="minorHAnsi" w:eastAsiaTheme="minorHAnsi" w:hAnsiTheme="minorHAnsi" w:cstheme="minorBidi"/>
          <w:color w:val="auto"/>
          <w:szCs w:val="22"/>
        </w:rPr>
        <w:tab/>
        <w:t>Предполагается, что анализ итогов достижения детьми планируемых результатов освоения Программы повлияет на разработку основной образовательной программы на следующий учебный год.</w:t>
      </w:r>
    </w:p>
    <w:p w:rsidR="00384A57" w:rsidRPr="00384A57" w:rsidRDefault="00384A57" w:rsidP="00384A57">
      <w:pPr>
        <w:widowControl/>
        <w:spacing w:line="276" w:lineRule="auto"/>
        <w:ind w:left="357"/>
        <w:jc w:val="center"/>
        <w:rPr>
          <w:rFonts w:asciiTheme="minorHAnsi" w:eastAsia="Times New Roman" w:hAnsiTheme="minorHAnsi" w:cstheme="minorBidi"/>
          <w:bCs/>
          <w:color w:val="auto"/>
        </w:rPr>
      </w:pPr>
    </w:p>
    <w:p w:rsidR="00384A57" w:rsidRPr="00384A57" w:rsidRDefault="00384A57" w:rsidP="00384A57">
      <w:pPr>
        <w:widowControl/>
        <w:spacing w:line="276" w:lineRule="auto"/>
        <w:ind w:left="357"/>
        <w:jc w:val="center"/>
        <w:rPr>
          <w:rFonts w:asciiTheme="minorHAnsi" w:eastAsia="Times New Roman" w:hAnsiTheme="minorHAnsi" w:cstheme="minorBidi"/>
          <w:b/>
          <w:bCs/>
          <w:color w:val="auto"/>
        </w:rPr>
      </w:pPr>
      <w:r w:rsidRPr="00384A57">
        <w:rPr>
          <w:rFonts w:asciiTheme="minorHAnsi" w:eastAsia="Times New Roman" w:hAnsiTheme="minorHAnsi" w:cstheme="minorBidi"/>
          <w:b/>
          <w:bCs/>
          <w:color w:val="auto"/>
        </w:rPr>
        <w:lastRenderedPageBreak/>
        <w:t>3.9.</w:t>
      </w:r>
      <w:r w:rsidRPr="00384A57">
        <w:rPr>
          <w:rFonts w:asciiTheme="minorHAnsi" w:eastAsia="Times New Roman" w:hAnsiTheme="minorHAnsi" w:cstheme="minorBidi"/>
          <w:bCs/>
          <w:color w:val="auto"/>
        </w:rPr>
        <w:t xml:space="preserve"> </w:t>
      </w:r>
      <w:r w:rsidRPr="00384A57">
        <w:rPr>
          <w:rFonts w:asciiTheme="minorHAnsi" w:eastAsia="Times New Roman" w:hAnsiTheme="minorHAnsi" w:cstheme="minorBidi"/>
          <w:b/>
          <w:bCs/>
          <w:color w:val="auto"/>
        </w:rPr>
        <w:t>ПЕРЕЧЕНЬ НОРМАТИВНЫХ И НОРМАТИВНО-МЕТОДИЧЕСКИХ ДОКУМЕНТОВ</w:t>
      </w:r>
    </w:p>
    <w:p w:rsidR="00384A57" w:rsidRPr="00384A57" w:rsidRDefault="00384A57" w:rsidP="00384A57">
      <w:pPr>
        <w:widowControl/>
        <w:spacing w:line="276" w:lineRule="auto"/>
        <w:ind w:firstLine="709"/>
        <w:rPr>
          <w:rFonts w:asciiTheme="minorHAnsi" w:eastAsia="Times New Roman" w:hAnsiTheme="minorHAnsi" w:cstheme="minorBidi"/>
          <w:bCs/>
          <w:color w:val="auto"/>
        </w:rPr>
      </w:pPr>
    </w:p>
    <w:p w:rsidR="00384A57" w:rsidRPr="00384A57" w:rsidRDefault="00384A57" w:rsidP="00384A57">
      <w:pPr>
        <w:widowControl/>
        <w:spacing w:line="276" w:lineRule="auto"/>
        <w:ind w:firstLine="709"/>
        <w:rPr>
          <w:rFonts w:asciiTheme="minorHAnsi" w:eastAsia="Times New Roman" w:hAnsiTheme="minorHAnsi" w:cstheme="minorBidi"/>
          <w:bCs/>
          <w:color w:val="auto"/>
        </w:rPr>
      </w:pPr>
      <w:r w:rsidRPr="00384A57">
        <w:rPr>
          <w:rFonts w:asciiTheme="minorHAnsi" w:eastAsia="Times New Roman" w:hAnsiTheme="minorHAnsi" w:cstheme="minorBidi"/>
          <w:bCs/>
          <w:color w:val="auto"/>
        </w:rPr>
        <w:t>Закон Российской Федерации от 29.12.2012 № 273-ФЗ «Об образовании в Российской Федерации».</w:t>
      </w:r>
    </w:p>
    <w:p w:rsidR="00384A57" w:rsidRPr="00384A57" w:rsidRDefault="00384A57" w:rsidP="00384A57">
      <w:pPr>
        <w:widowControl/>
        <w:spacing w:line="276" w:lineRule="auto"/>
        <w:ind w:firstLine="709"/>
        <w:rPr>
          <w:rFonts w:asciiTheme="minorHAnsi" w:eastAsia="Times New Roman" w:hAnsiTheme="minorHAnsi" w:cstheme="minorBidi"/>
          <w:bCs/>
          <w:color w:val="auto"/>
        </w:rPr>
      </w:pPr>
      <w:r w:rsidRPr="00384A57">
        <w:rPr>
          <w:rFonts w:asciiTheme="minorHAnsi" w:eastAsia="Times New Roman" w:hAnsiTheme="minorHAnsi" w:cstheme="minorBidi"/>
          <w:bCs/>
          <w:color w:val="auto"/>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384A57" w:rsidRPr="00384A57" w:rsidRDefault="00384A57" w:rsidP="00384A57">
      <w:pPr>
        <w:widowControl/>
        <w:spacing w:line="276" w:lineRule="auto"/>
        <w:ind w:firstLine="709"/>
        <w:jc w:val="both"/>
        <w:rPr>
          <w:rFonts w:asciiTheme="minorHAnsi" w:eastAsia="Times New Roman" w:hAnsiTheme="minorHAnsi" w:cstheme="minorBidi"/>
          <w:bCs/>
          <w:color w:val="auto"/>
        </w:rPr>
      </w:pPr>
      <w:r w:rsidRPr="00384A57">
        <w:rPr>
          <w:rFonts w:asciiTheme="minorHAnsi" w:eastAsia="Times New Roman" w:hAnsiTheme="minorHAnsi" w:cstheme="minorBidi"/>
          <w:bCs/>
          <w:color w:val="auto"/>
        </w:rPr>
        <w:t>Приказ Министерства образования и науки РФ от 30.08.2013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84A57" w:rsidRPr="00384A57" w:rsidRDefault="00384A57" w:rsidP="00384A57">
      <w:pPr>
        <w:widowControl/>
        <w:spacing w:line="276" w:lineRule="auto"/>
        <w:ind w:firstLine="709"/>
        <w:jc w:val="both"/>
        <w:rPr>
          <w:rFonts w:asciiTheme="minorHAnsi" w:eastAsia="Times New Roman" w:hAnsiTheme="minorHAnsi" w:cstheme="minorBidi"/>
          <w:bCs/>
          <w:color w:val="auto"/>
        </w:rPr>
      </w:pPr>
      <w:r w:rsidRPr="00384A57">
        <w:rPr>
          <w:rFonts w:asciiTheme="minorHAnsi" w:eastAsia="Times New Roman" w:hAnsiTheme="minorHAnsi" w:cstheme="minorBidi"/>
          <w:bCs/>
          <w:color w:val="auto"/>
        </w:rPr>
        <w:t>Примерная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384A57" w:rsidRPr="00384A57" w:rsidRDefault="00384A57" w:rsidP="00384A57">
      <w:pPr>
        <w:widowControl/>
        <w:spacing w:line="276" w:lineRule="auto"/>
        <w:ind w:firstLine="709"/>
        <w:jc w:val="both"/>
        <w:rPr>
          <w:rFonts w:asciiTheme="minorHAnsi" w:eastAsia="Times New Roman" w:hAnsiTheme="minorHAnsi" w:cstheme="minorBidi"/>
          <w:bCs/>
          <w:color w:val="auto"/>
        </w:rPr>
      </w:pPr>
      <w:r w:rsidRPr="00384A57">
        <w:rPr>
          <w:rFonts w:asciiTheme="minorHAnsi" w:eastAsia="Times New Roman" w:hAnsiTheme="minorHAnsi" w:cstheme="minorBidi"/>
          <w:bCs/>
          <w:color w:val="auto"/>
        </w:rPr>
        <w:t>Примерная общеобразовательная программа дошкольного образования «От рождения до школы» под редакцией Н.Е.Вераксы.</w:t>
      </w:r>
    </w:p>
    <w:p w:rsidR="00384A57" w:rsidRPr="00384A57" w:rsidRDefault="00384A57" w:rsidP="00834540">
      <w:pPr>
        <w:widowControl/>
        <w:spacing w:before="240" w:after="240" w:line="276" w:lineRule="auto"/>
        <w:ind w:left="357"/>
        <w:jc w:val="center"/>
        <w:rPr>
          <w:rFonts w:asciiTheme="minorHAnsi" w:eastAsia="Times New Roman" w:hAnsiTheme="minorHAnsi" w:cstheme="minorBidi"/>
          <w:b/>
          <w:bCs/>
          <w:color w:val="auto"/>
        </w:rPr>
      </w:pPr>
      <w:r w:rsidRPr="00384A57">
        <w:rPr>
          <w:rFonts w:asciiTheme="minorHAnsi" w:eastAsia="Times New Roman" w:hAnsiTheme="minorHAnsi" w:cstheme="minorBidi"/>
          <w:b/>
          <w:bCs/>
          <w:color w:val="auto"/>
        </w:rPr>
        <w:t>3.10.</w:t>
      </w:r>
      <w:r w:rsidRPr="00384A57">
        <w:rPr>
          <w:rFonts w:asciiTheme="minorHAnsi" w:eastAsia="Times New Roman" w:hAnsiTheme="minorHAnsi" w:cstheme="minorBidi"/>
          <w:bCs/>
          <w:color w:val="auto"/>
        </w:rPr>
        <w:t xml:space="preserve"> </w:t>
      </w:r>
      <w:r w:rsidRPr="00384A57">
        <w:rPr>
          <w:rFonts w:asciiTheme="minorHAnsi" w:eastAsia="Times New Roman" w:hAnsiTheme="minorHAnsi" w:cstheme="minorBidi"/>
          <w:b/>
          <w:bCs/>
          <w:color w:val="auto"/>
        </w:rPr>
        <w:t>ПЕРЕЧЕНЬ ЛИТЕРАТУРНЫХ ИСТОЧНИКОВ.</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Под редакцией Н.Е. Вераксы, Т.С. Комаровой, М.А. Васильевой От рождения до школы . Примерная общеобразовательная программа дошкольного образования. Мозаика-синтез, М., 2017г.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Н.Н. Черноиванова, В.Б.Бабчинская, О.А. Штангруд. Рабочие программы по программе под редакцией Н.Е. Вераксы, Т.С. Комаровой , М.А. Васильевой.От рождения до школы . Воспитательно-образовательный процесс. Планирование на каждый день . Март-май. Издательство «Учитель», Волгоград, 2014г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Н.Н. Гладышева, В.Н. Мезенцева, Т.В. Никитина, С.Н. Новощекова, Е.Л. Татаурова . Рабочая программа воспитателя : ежедневное планирование по программе под редакцией Н.Е. Вераксы, Т.С. Комаровой , М.А. Васильевой.От рождения до школы . Младшая группа (от 3 до 4 лет).Издательство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В.В. Гербова , Н.Ф. Губанова , О.В. Дыбина и др. Примерное комплексно- тематическое планирование к  программе под редакцией Н.Е. Вераксы, Т.С. Комаровой , М.А. Васильевой. От рождения до школы . Младшая группа. Мозаика-синтез, М., 2015г.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В.В. Гербова , Н.Ф. Губанова , О.В. Дыбина и др. Примерное комплексно- тематическое планирование по  программе под редакцией Н.Е. Вераксы, Т.С. Комаровой , М.А. Васильевой. От рождения до школы. Подготовительная к школе группа. Мозаика-синтез, М., 2015г.</w:t>
      </w:r>
      <w:r w:rsidRPr="00834540">
        <w:rPr>
          <w:rFonts w:ascii="Times New Roman" w:hAnsi="Times New Roman" w:cs="Times New Roman"/>
        </w:rPr>
        <w:cr/>
        <w:t>Н.Н. Гладышева, Е.В. Мазанова, С.Н. Писаренко и др. Рабочая программа воспитателя. Ежедневное планирование по  программе под редакцией Н.Е. Вераксы, Т.С. Комаровой , М.А. Васильевой. От рождения до школы. Старшая группа.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Сенябрь - ноябрь. Младшая группа (от 3 до 4 лет).Издательство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lastRenderedPageBreak/>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Декабрь-февраль. Младшая группа (от 3 до 4лет)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Т.В. Никитина, О.Н. Смолякова, Н. Н. Черноиванова и др. Образовательный процесс: планирование на каждый день по программе под редакцией Н.Е. Вераксы, Т.С. Комаровой, М.А. Васильевой. От рождения до школы. Март-май. Младшая группа (от 3 до 4 лет).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Н. Н. Черноиванова , Н.Н. Гладышева Образовательный процесс: планирование на каждый день по программе под редакцией Н.Е. Вераксы, Т.С. Комаровой , М.А. Васильевой. От рождения до школы. Сентябрь - ноябрь. Старшая группа (от 5 до  6 лет).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Н. Н. Черноиванова , В.Ю. Бабчинская . Образовательный процесс: планирование на каждый день по программе под редакцией Н.Е. Вераксы, Т.С. Комаровой , М.А. Васильевой. От рождения до школы . Декабрь- февраль. Старшая группа (от 5 до 6 лет).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Т.В. Ковригина, М.В. Косьяненко, О.В. Павлова. Комплексные занятия по программе под редакцией Н.Е. Вераксы, Т.С. Комаровой, М.А. Васильевой. От рождения до школы. Младшая группа(от 3до 4лет)Издательство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Н.В. Лободина Комплексные занятия по программе под редакцией Н.Е. Вераксы, Т.С. Комаровой, М.А. Васильевой. От рождения до школы. Старшая группа (от 5до 6 лет)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М.П. Костюченко. Образовательная деятельность на прогулках. Картотека прогулок на каждый день по программее под редакцией Н.Е. Вераксы, Т.С. Комаровой, М.А. Васильевой. От рождения до школы. Старшая группа (от 5до 6 лет) Издательство «Учитель», Волгоград, 2016г.</w:t>
      </w:r>
    </w:p>
    <w:p w:rsidR="00834540" w:rsidRPr="00834540" w:rsidRDefault="00834540" w:rsidP="00834540">
      <w:pPr>
        <w:numPr>
          <w:ilvl w:val="0"/>
          <w:numId w:val="59"/>
        </w:numPr>
        <w:spacing w:line="276" w:lineRule="auto"/>
        <w:jc w:val="both"/>
        <w:rPr>
          <w:rFonts w:ascii="Times New Roman" w:hAnsi="Times New Roman" w:cs="Times New Roman"/>
        </w:rPr>
      </w:pPr>
      <w:r w:rsidRPr="00834540">
        <w:rPr>
          <w:rFonts w:ascii="Times New Roman" w:hAnsi="Times New Roman" w:cs="Times New Roman"/>
        </w:rPr>
        <w:t>Гулидова Т.В., Кудрявцева Е.А., Пермякова М.А., Ужастова В.В. Портфолио воспитателя. Волгоград: «учитель», 2016 г.</w:t>
      </w:r>
    </w:p>
    <w:p w:rsidR="00834540" w:rsidRPr="00834540" w:rsidRDefault="00834540" w:rsidP="00834540">
      <w:pPr>
        <w:spacing w:line="276" w:lineRule="auto"/>
        <w:jc w:val="both"/>
        <w:rPr>
          <w:rFonts w:ascii="Times New Roman" w:hAnsi="Times New Roman" w:cs="Times New Roman"/>
          <w:b/>
        </w:rPr>
      </w:pPr>
      <w:r w:rsidRPr="00834540">
        <w:rPr>
          <w:rFonts w:ascii="Times New Roman" w:hAnsi="Times New Roman" w:cs="Times New Roman"/>
          <w:b/>
        </w:rPr>
        <w:t>Образовательная область «Социально-коммуникативное развитие»</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Н.В. Михайлова – Свирская « Индивидуализация образования детей дошкольного возраста» изд. Просвещение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М.Э. Вайнер Социально-личностная готовность детей к школе в контексте требований ФГОС ДО Центр педагогического образования Москва,2015</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В.А. Дергунская Педагогическое сопровождение сюжетно-ролевых игр детей 4-5 лет Центр педагогического образования Москва,2012</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Н.А. Извекова, А.Ф. Медведева «Занятия по правилам дорожного движения» ТЦ Сфера 2014г.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Е.Ф. Прилепко «Пожарная безопасность для дошкольников» Скрипторий 2014г.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К. Белая «Как обеспечить безопасность дошкольников» – конспекты занятий.  Просвещение 2014г.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К.В. Петрова «Как научить детей ПДД» - планирование занятий ИЗД. «Детство-Пресс» 2013г.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Н.В. Иванова  «Игровое обучение детей 5-7 лет» ТЦ Сфера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Н.Ф. Губанова «Развитие игровой деятельности» Мозаика-Синтез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Н.Ф. Губанова « Игровая деятельность в детском саду» Мозаика-Синтез 2014г.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lastRenderedPageBreak/>
        <w:t>Е.Ф. Черенкова «Уроки этикета и вежливости для детей» ИЗД. ДОМ 21 век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 Михайленко Н. Короткова «Организация сюжетной игры в детском саду» Москва «Линка-Пресс» 2015г. пособие для воспитателя</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Н.Ф. Губанова «Игровая деятельность в детском саду"  2-7 лет изд. Мозаика-Синтез Москва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Н.Ф. Губанова «Игровая деятельность в детском саду"  для занятий с детьми 3-4 года изд. Мозаика-Синтез Москва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Р.С. Буре «Социально-нравственное воспитание дошкольников» для занятий с детьми 3-7 лет  изд. Москва Мозаика-Синтез 2016г.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Веракса Н.Е. Веракса А.Н. Проектная деятельность дошкольников  Мозаика-Синтез Москва 2016г.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Т.А Шорыгина « Беседы  о правилах дорожного движения», Москва, ТЦ Сфера, 2015г.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Белая К.Ю. Формирование основ безопасности у дошкольников (2-7 лет) Москва Мозаика-Синтез 2016г.</w:t>
      </w:r>
    </w:p>
    <w:p w:rsidR="00834540" w:rsidRPr="00834540" w:rsidRDefault="00834540" w:rsidP="00834540">
      <w:pPr>
        <w:numPr>
          <w:ilvl w:val="0"/>
          <w:numId w:val="60"/>
        </w:numPr>
        <w:spacing w:line="276" w:lineRule="auto"/>
        <w:jc w:val="both"/>
        <w:rPr>
          <w:rFonts w:ascii="Times New Roman" w:hAnsi="Times New Roman" w:cs="Times New Roman"/>
        </w:rPr>
      </w:pPr>
      <w:r w:rsidRPr="00834540">
        <w:rPr>
          <w:rFonts w:ascii="Times New Roman" w:hAnsi="Times New Roman" w:cs="Times New Roman"/>
        </w:rPr>
        <w:t>Саулина Т.Ф. Знакомим дошкольников с правилами дорожного движения (3-7 лет) Москва Мозаика-Синтез 2016г.</w:t>
      </w:r>
    </w:p>
    <w:p w:rsidR="00834540" w:rsidRPr="00834540" w:rsidRDefault="00834540" w:rsidP="00834540">
      <w:pPr>
        <w:spacing w:line="276" w:lineRule="auto"/>
        <w:jc w:val="both"/>
        <w:rPr>
          <w:rFonts w:ascii="Times New Roman" w:hAnsi="Times New Roman" w:cs="Times New Roman"/>
          <w:b/>
        </w:rPr>
      </w:pPr>
      <w:r w:rsidRPr="00834540">
        <w:rPr>
          <w:rFonts w:ascii="Times New Roman" w:hAnsi="Times New Roman" w:cs="Times New Roman"/>
          <w:b/>
        </w:rPr>
        <w:t>Образовательная область «Познавательное развитие»</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Н.Е. Веракса  «Познавательно-исследовательская деятельность дошкольника» изд. Мозаика-Синтез 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Л.В. Михайлова - Свирская «Метод проектов в образовательной работе детского сада»  Просвещение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О.А. Скоролупова  «Тематического планирование образовательного процесса в ДОО. Проектная деятельность» старш. возрат.  Скипторий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О.В. Дыбина « Занятия по ознакомлению с окружающим миром во второй младшей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О.В. Дыбина « Занятия по ознакомлению с окружающим миром в средней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О.В. Дыбина « Занятия по ознакомлению с окружающим миром в старшей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О.В. Дыбина « Занятия по ознакомлению с окружающим миром вподготовительной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Н.В. Алешина «Ознакомление дошкольников с окружающим и социальной действительностью» сред.гр.  Москва 2012г.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Н.В. Алешина «Ознакомление дошкольников с окружающим и социальной действительностью» старш.гр.</w:t>
      </w:r>
    </w:p>
    <w:p w:rsidR="00834540" w:rsidRPr="00834540" w:rsidRDefault="00834540" w:rsidP="00834540">
      <w:pPr>
        <w:spacing w:line="276" w:lineRule="auto"/>
        <w:jc w:val="both"/>
        <w:rPr>
          <w:rFonts w:ascii="Times New Roman" w:hAnsi="Times New Roman" w:cs="Times New Roman"/>
        </w:rPr>
      </w:pPr>
      <w:r w:rsidRPr="00834540">
        <w:rPr>
          <w:rFonts w:ascii="Times New Roman" w:hAnsi="Times New Roman" w:cs="Times New Roman"/>
        </w:rPr>
        <w:t>подг.гр. Москва 2012г.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И.А. Помораева  «Занятия по ФЭМП во второй младшей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И.А. Помораева  «Занятия по ФЭМП в средней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И.А Помораева «Занятия по ФЭМП в подготовительной группе»  Мозаика-Синтез 2016г.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И.А. Помораева  «Занятия по ФЭМП в старшей   группе детского сада» Мозаика-Синтез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 xml:space="preserve">С.Н. Николаева «Методика экологического воспитания в детском саду»изд. </w:t>
      </w:r>
      <w:r w:rsidRPr="00834540">
        <w:rPr>
          <w:rFonts w:ascii="Times New Roman" w:hAnsi="Times New Roman" w:cs="Times New Roman"/>
        </w:rPr>
        <w:lastRenderedPageBreak/>
        <w:t>Просвещение 2014г.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 Николаева «Юный эколог» изд .Мозаика-Синтез 2014г.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 Николаева «Юный эколог» изд. Мозаика-Синтез 2014г.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 Николаева « Воспитание экологической культуры в дошкольном детстве» изд. Просвещение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 Николаева «Комплексные занятия по экологии» Москва 2015г.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 Николаева « Экологическое воспитание младших дошкольников» изд. Мозаика-Синтез 2014г.</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Соломенникова О.А. Ознакомление с природой в детском саду. Вторая группа раннего возраста (2-3 года)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Соломенникова О.А. Ознакомление с природой детском саду. Младшая группа  (3-4 года)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Соломенникова О.А. Ознакомление с природой детском саду. Средняя группа (4-5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Соломенникова О.А. Ознакомление с природой детском саду. Старшая (5-6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Соломенникова О.А. Ознакомление с природой детском саду. Подготовительная группа (6-7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С.Н.Николаева  Система работы в младшей группе детского сада 3-4 года,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С.Н.Николаева  Система работы в средней группе детского сада 4-5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С.Н.Николаева  Система работы в старшей группе 5-6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С.Н.Николаева  Система работы в подготовительной группе 6-7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Веракса Н.Е. Галимов О.Р. Познавательно-исследовательская деятельность дошкольников (4-7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Крашенинников Е.Е. Холодова О.Л. Развитие познавательных способностей дошкольников (5-7 лет) Мозаика-Синтез, Москва,2016</w:t>
      </w:r>
    </w:p>
    <w:p w:rsidR="00834540" w:rsidRPr="00834540" w:rsidRDefault="00834540" w:rsidP="00834540">
      <w:pPr>
        <w:numPr>
          <w:ilvl w:val="0"/>
          <w:numId w:val="61"/>
        </w:numPr>
        <w:spacing w:line="276" w:lineRule="auto"/>
        <w:jc w:val="both"/>
        <w:rPr>
          <w:rFonts w:ascii="Times New Roman" w:hAnsi="Times New Roman" w:cs="Times New Roman"/>
        </w:rPr>
      </w:pPr>
      <w:r w:rsidRPr="00834540">
        <w:rPr>
          <w:rFonts w:ascii="Times New Roman" w:hAnsi="Times New Roman" w:cs="Times New Roman"/>
        </w:rPr>
        <w:t>Павлова Л.Ю. Сборник дидактических игр по ознакомлению с окружающим миром (3-7 лет) Мозаика-Синтез, Москва,2016</w:t>
      </w:r>
    </w:p>
    <w:p w:rsidR="00834540" w:rsidRPr="00834540" w:rsidRDefault="00834540" w:rsidP="00834540">
      <w:pPr>
        <w:spacing w:line="276" w:lineRule="auto"/>
        <w:jc w:val="both"/>
        <w:rPr>
          <w:rFonts w:ascii="Times New Roman" w:hAnsi="Times New Roman" w:cs="Times New Roman"/>
          <w:b/>
        </w:rPr>
      </w:pPr>
      <w:r w:rsidRPr="00834540">
        <w:rPr>
          <w:rFonts w:ascii="Times New Roman" w:hAnsi="Times New Roman" w:cs="Times New Roman"/>
          <w:b/>
        </w:rPr>
        <w:t>Образовательная область «Речевое развитие»</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В.В. Гербова  «Развитие речи в детском саду. Вторая группа раннего возраста»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В.В. Гербова  «Развитие речи в детском саду. Вторая группа раннего возраста»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В.В. Гербова  «Развитие речи в детском саду. Вторая группа раннего возраста»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В.В. Гербова  «Развитие речи в детском саду. Вторая группа раннего возраста»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В.В. Гербова «Приобщение детей к художественной литературе» для занятий с детьми 2-7 лет Мозаика-Синтез 2015г.</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Н.С. Варенцова «Обучение дошкольников грамоте»для занятий с детьми 3-7 лет  изд.Мозаика-Синтез 2015г.</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lastRenderedPageBreak/>
        <w:t>О.С. Ушакова  Развитие речи  детей 3-5 лет ТЦ «Сфера», 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О.С. Ушакова  Развитие речи  детей 5 -7 лет ТЦ «Сфера», 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Г.С. Швайко «Игры и игровые упражнения по развитию речи» Москва Пресс 2016г.</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Хрестоматия для чтения детям в детском саду и дома 1-3 года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Хрестоматия для чтения детям в детском саду и дома 3-4 года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Хрестоматия для чтения детям в детском саду и дома 4-5 лет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Хрестоматия для чтения детям в детском саду и дома 5-6 лет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Хрестоматия для чтения детям в детском саду и дома 6-7 лет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Шиян О.А. Развитие творческого мышления. Работаем по сказке (3-7 лет) Мозаика-Синтез, Москва,2016</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О.С. Ушакова «Занятия по развитию речи в детском саду».                  М., Просвещение, 1993г.</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Михеева И.А., Чешев С.В. «Взаимосвязь в работе воспитателя и учителя-логопеда». Картотека заданий для детей 5-7 лет с ОНР.    Санкт-Петербург, 2009г.</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Н.В. Нищева «Современная система коррекционной работы в группе компенсирующей направленности для детей с нарушением речи». Спб., «Детство-Пресс», 2017 г.</w:t>
      </w:r>
    </w:p>
    <w:p w:rsidR="00834540" w:rsidRPr="00834540" w:rsidRDefault="00834540" w:rsidP="00834540">
      <w:pPr>
        <w:numPr>
          <w:ilvl w:val="0"/>
          <w:numId w:val="62"/>
        </w:numPr>
        <w:spacing w:line="276" w:lineRule="auto"/>
        <w:jc w:val="both"/>
        <w:rPr>
          <w:rFonts w:ascii="Times New Roman" w:hAnsi="Times New Roman" w:cs="Times New Roman"/>
        </w:rPr>
      </w:pPr>
      <w:r w:rsidRPr="00834540">
        <w:rPr>
          <w:rFonts w:ascii="Times New Roman" w:hAnsi="Times New Roman" w:cs="Times New Roman"/>
        </w:rPr>
        <w:t xml:space="preserve">Примерная адаптированная основная образовательная программа для дошкольников с тяжелыми нарушениями речи. Под редакцией профессора Л. В. Лопатиной, 2016г.   </w:t>
      </w:r>
    </w:p>
    <w:p w:rsidR="00834540" w:rsidRPr="00834540" w:rsidRDefault="00834540" w:rsidP="00834540">
      <w:pPr>
        <w:spacing w:line="276" w:lineRule="auto"/>
        <w:jc w:val="both"/>
        <w:rPr>
          <w:rFonts w:ascii="Times New Roman" w:hAnsi="Times New Roman" w:cs="Times New Roman"/>
          <w:b/>
        </w:rPr>
      </w:pPr>
      <w:r w:rsidRPr="00834540">
        <w:rPr>
          <w:rFonts w:ascii="Times New Roman" w:hAnsi="Times New Roman" w:cs="Times New Roman"/>
          <w:b/>
        </w:rPr>
        <w:t>Образовательная область «Художественно-эстетическое развитие»</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И.А. Лыкова Изобразительная деятельность в детском саду. Подготовительная группа. ФГОС ДО  ИД Цветной мир, Москва, 2017 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И.А. Лыкова Изобразительная деятельность в детском саду. Старшая группа. ФГОС ДО  ИД Цветной мир, Москва, 2017 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И.А. Лыкова Изобразительная деятельность в детском саду. Средняя группа. ФГОС ДО  ИД Цветной мир, Москва, 2017 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И.А. Лыкова Изобразительная деятельность в детском саду. Младшая группа. ФГОС ДО  ИД Цветной мир, Москва, 2017 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И.А. Лыкова Изобразительная деятельность в детском саду. Первая младшая группа. ФГОС ДО  ИД Цветной мир, Москва, 2018 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Куцакова Л.В. Занятия по конструированию из строительного материала  4-5 года Мозаика-Синтез 2016г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КуцаковаЛ.В. Занятия по конструированию из строительного материала  5-6 года Мозаика-Синтез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Куцакова Л.В.Занятия по конструированию из строительного материала  6-7 года Мозаика-Синтез 2016г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Куцакова Л.В. Конструирование  и художественный труд в детском саду, Издательство «ТЦ  Сфера», 2016</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 xml:space="preserve">Г.С. Швайко « Занятия изобразительной деятельности в детском саду» подготов.гр. Москва 2014г. </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 xml:space="preserve">Г.С. Швайко « Занятия изобразительной деятельности в детском саду»  старшая .гр. </w:t>
      </w:r>
      <w:r w:rsidRPr="00834540">
        <w:rPr>
          <w:rFonts w:ascii="Times New Roman" w:hAnsi="Times New Roman" w:cs="Times New Roman"/>
        </w:rPr>
        <w:lastRenderedPageBreak/>
        <w:t>Москва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Г.Н. Давыдова «Пластилинография» Москва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И.М. Петрова «Объемная аппликация» Москва - Пресс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Н.В. Шайдурова «Развитие ребенка в конструктивной деятельности», справочное пособие, М.: ТЦ Сфера,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Г.Н.Давыдова «Нетрадиционные техники рисования в детском саду» М.: « изд. Скрипторий 2003»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Календарные обрядовые праздники для детей дошкольного возраста Москва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Л.А. Лялина «Народные игры в детском саду» методические рекомендации СФЕРА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Методическое пособие «Учимся лепить и рисовать»  Москва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 Каплунова «Планирование и репертуар  музыкальных занятий с аудиоприложениями»  Санкт-Петербург 2015</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 Каплунова «Праздник каждый день» младшая гр. конспекты музыкальных занятий с аудиоприложениями Санкт-Петербург 2015</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И.Каплунова «Праздник каждый день» средняя  гр. конспекты музыкальных занятий с аудиоприложениями Санкт-Петербург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И.Каплунова «Праздник каждый день»  старшая гр. конспекты музыкальных занятий с аудиоприложениями Санкт-Петербург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И.Каплунова «Праздник каждый день»  подгот. гр. конспекты музыкальных занятий с аудиоприложениями Санкт-Петербург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И.Каплунова «Ах, карнавал» -праздники в детском саду Санкт-Петербург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С.А. Хворостухина  «Праздники в детском саду»  Москва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Н.В. Бердникова «Веселая ярмарка»  праздники для детей от 3-х лет Москва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Т.Н. Девятова «Звук-Волшебник» программа по музыкальному воспитанию детей старшего дошкольного возраста Москва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С.Л. Слуцкая «Танцевальная мозаика» хореография в детском саду Москва 2016г.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Е.В. Горшкова  «От жестов к танцу» методика и конспекты занятий по развитию у детей 5-7 лет творчества в танце Москва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С.И. Мерзлякова  «Учим петь детей 3-4 лет» Песни и упражнения для развития голоса Москва 2014г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С.В. Вохринцева  «Дидактический  материал «Музыкальные инструменты»  наглядное пособие 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«Музыкальный руководитель» -методическое пособие изд.Москва Синтез 2014-2015г.</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Тихомирова О.Ю., Лебедева Г.А. Пластилиновая картина. М.: Мозаика-Синтез, 2011.</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Цквитария Т.А. Нетрадиционные техники рисования, интегрированные занятия в ДОУ. М.: ТЦ Сфера, 2011</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Ладыгина Т.Б. Стихи к весенним детским праздникам. – М.: ТЦ Сфера, 2010.</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Сценарии праздника Великой Победы: утренники, проекты, тематические задания, спортивные праздники, квесты, познавательно-исторические игры / авт.сост. Ж.В. Черноиванова. – Волгоград: Учитель, 2015</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Амирова Н.М, Власенко О.П, Лунева Т.А, Попова Г.П. Осень в гости к нам пришла. Сценарии утренников и</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развлечений для дошкольников. Волгоград: Учитель, 2009</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 xml:space="preserve">Власенко О.П. Прощание с детским садом. Сценарии утренников и развлечений для </w:t>
      </w:r>
      <w:r w:rsidRPr="00834540">
        <w:rPr>
          <w:rFonts w:ascii="Times New Roman" w:hAnsi="Times New Roman" w:cs="Times New Roman"/>
        </w:rPr>
        <w:lastRenderedPageBreak/>
        <w:t>дошкольников. Волгоград:</w:t>
      </w:r>
    </w:p>
    <w:p w:rsidR="00834540" w:rsidRPr="00834540" w:rsidRDefault="00834540" w:rsidP="00834540">
      <w:pPr>
        <w:spacing w:line="276" w:lineRule="auto"/>
        <w:jc w:val="both"/>
        <w:rPr>
          <w:rFonts w:ascii="Times New Roman" w:hAnsi="Times New Roman" w:cs="Times New Roman"/>
        </w:rPr>
      </w:pPr>
      <w:r w:rsidRPr="00834540">
        <w:rPr>
          <w:rFonts w:ascii="Times New Roman" w:hAnsi="Times New Roman" w:cs="Times New Roman"/>
        </w:rPr>
        <w:t>Учитель, 2011</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Картушина М.Ю. Праздник Защитника Отечества. Сценарии. ТЦ Сфера, 2012</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Картушина М.Ю. Праздник Победы. ТЦ Сфера, 2013</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Картушина М.Ю. Осенние детские праздники. ТЦ Сфера, 2012</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Картушина М.Ю. Зимние детские праздники. ТЦ Сфера, 2012</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Картушина М.Ю. Весенние детские праздники. ТЦ Сфера, 2012</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Белоусова Е.Л. Добрые досуги по произведениям детских писателей. CПб.  Детство-Пресс 2003</w:t>
      </w:r>
    </w:p>
    <w:p w:rsidR="00834540" w:rsidRPr="00834540" w:rsidRDefault="00834540" w:rsidP="00834540">
      <w:pPr>
        <w:numPr>
          <w:ilvl w:val="0"/>
          <w:numId w:val="63"/>
        </w:numPr>
        <w:spacing w:line="276" w:lineRule="auto"/>
        <w:jc w:val="both"/>
        <w:rPr>
          <w:rFonts w:ascii="Times New Roman" w:hAnsi="Times New Roman" w:cs="Times New Roman"/>
        </w:rPr>
      </w:pPr>
      <w:r w:rsidRPr="00834540">
        <w:rPr>
          <w:rFonts w:ascii="Times New Roman" w:hAnsi="Times New Roman" w:cs="Times New Roman"/>
        </w:rPr>
        <w:t>Николаева С.О. Занятия по культуре поведения с дошкольниками и младшими школьниками: Литературный и музыкально-игровой материал: Учеб.-метод. пособие. – М.: Гуманит. изд. центр ВЛАДОС, 2001</w:t>
      </w:r>
    </w:p>
    <w:p w:rsidR="00834540" w:rsidRPr="00834540" w:rsidRDefault="00834540" w:rsidP="00834540">
      <w:pPr>
        <w:spacing w:line="276" w:lineRule="auto"/>
        <w:jc w:val="both"/>
        <w:rPr>
          <w:rFonts w:ascii="Times New Roman" w:hAnsi="Times New Roman" w:cs="Times New Roman"/>
          <w:b/>
        </w:rPr>
      </w:pPr>
      <w:r w:rsidRPr="00834540">
        <w:rPr>
          <w:rFonts w:ascii="Times New Roman" w:hAnsi="Times New Roman" w:cs="Times New Roman"/>
          <w:b/>
        </w:rPr>
        <w:t>Образовательная область «Физическая культура»</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Организация спортивного досуга дошкольников 4-7 лет. Сост. Н.М. Соломенникова. Волгоград: учитель, 2011.</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Подольская Е.И. Профилактика плоскостопия и нарушения осанки у старших дошкольников. М.: Скрипторий 2003, 2009.</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Сочеванова Е.А. Подвижные игры с бегом для детей 4-7 лет: методическое пособие для педагогов ДОУ. СПб.: Детство-пресс, 2008.</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Спорт. Зимние виды. Тематический словарь в картинках: Мир человека. М.: Школьная пресса, 2010</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Спорт. Летние виды. Тематический словарь в картинках: Мир человека. М.: Школьная пресса, 2010</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Спортивные занятия на открытом воздухе для детей 3-7 лет. Сост. Е.И. Подольская. 2-е изд. Волгоград: учитель, 2011.</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Сулим Е.В. Занятия по физкультуре в детском саду: игровой стретчинг. М.: ТЦ Сфера, 2010.</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Физкультурно-оздоровительная работа в ДОУ: планирование, занятия, упражнения, спортивно-досуговые мероприятия. Сост. О.Ф. Горбатенко, Т.А. Кардаильская, Г.П. Попова. Волгоград: Учитель, 2008.</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Харченко Т.Е. Бодрящая гимнастика для дошкольников. СПб.: Детство-пресс, 2012.</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Харченко Т.Е. Спортивные праздники в детском саду. 2-е изд. М.: ТЦ Сфера, 2016.</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Харченко Т.Е. Спортивные праздники в детском саду., 2-е изд. М.: ТСЦ Сфера, 2016</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Шорыгина Т.А. Спортивные сказки: беседа с детьми о спорте и здоровье.М.: ТЦ Сфера, 2015.</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Аверина. И. Е. Физкультурные минутки и динамические паузы в ДОУ. Москва 2006</w:t>
      </w:r>
      <w:r w:rsidRPr="00834540">
        <w:rPr>
          <w:rFonts w:ascii="Times New Roman" w:hAnsi="Times New Roman" w:cs="Times New Roman"/>
        </w:rPr>
        <w:cr/>
        <w:t>М.М. Борисова « Малоподвижные игры и игровые упражнения»  для занятий с детьми 3-7 лет  Москва Мозаика-Синтез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Л.И. Пензулаева  Физическая культура в детском саду Младшая группа (3-4 года) Мозаика-Синтез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Л.И. Пензулаева    Физическая культура в детском саду средняя гр. Мозаика-Синтез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Л.И. Пензулаева Физическая культура в детском саду средняя гр. Мозаика-Синтез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Л.И. Пензулаева Физическая культура в детском саду подготовит. гр. Мозаика-Синтез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lastRenderedPageBreak/>
        <w:t>Л.И. Пензулаева  «Подвижные игры и игровые упражнения для детей 3-5 лет»Москва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Л.И. Пензулаева  Оздоровительная гимнастика:  комплексы упражнений для детей 3-7 лет» Москва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Методическое пособие «Физкультурно- оздоровительная работа в ДОУ» Москва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Л.В. Гаврючина  «Здоровьесберегающие технологии в ДОУ» методическое пособие СФЕРА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Т.А. Тарасова  «Контроль физического состояния детей дошкольного возраста» ТЦ Сфера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Т.С. Никанорова «Здоровячок» Система оздоровления дошкольников изд. Москва Синтез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Е.Н. Вареник «Физкультурно-оздоровительные занятия с детьми 5-7 лет» изд. Сфера Москва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О.В. Козырева «Лечебная физкультура для дошкольников» изд. Просвещение Москва 2015г.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Степаненкова Э.Я. Сборник подвижных игр  Москва Мозаика-Синтез 2016г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 xml:space="preserve">С.С.Прищепа Физическое развитие и здоровье детей 3- 7 лет М.: ТЦ Сфера, 2009г </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Л.А.Соколова Детские Олимпийские игры. Занятия с детьми 2-7 лет Волгоград: Учитель, 2014г.</w:t>
      </w:r>
    </w:p>
    <w:p w:rsidR="00834540" w:rsidRPr="00834540" w:rsidRDefault="00834540" w:rsidP="00834540">
      <w:pPr>
        <w:numPr>
          <w:ilvl w:val="0"/>
          <w:numId w:val="64"/>
        </w:numPr>
        <w:spacing w:line="276" w:lineRule="auto"/>
        <w:jc w:val="both"/>
        <w:rPr>
          <w:rFonts w:ascii="Times New Roman" w:hAnsi="Times New Roman" w:cs="Times New Roman"/>
        </w:rPr>
      </w:pPr>
      <w:r w:rsidRPr="00834540">
        <w:rPr>
          <w:rFonts w:ascii="Times New Roman" w:hAnsi="Times New Roman" w:cs="Times New Roman"/>
        </w:rPr>
        <w:t>М.Ю. Картушина «Оздоровительные занятия с детьми 6-7 лет М.: ТЦ Сфера , 2014г.</w:t>
      </w:r>
    </w:p>
    <w:p w:rsidR="00834540" w:rsidRPr="00834540" w:rsidRDefault="00834540" w:rsidP="00834540">
      <w:pPr>
        <w:spacing w:line="276" w:lineRule="auto"/>
        <w:jc w:val="both"/>
        <w:rPr>
          <w:rFonts w:ascii="Times New Roman" w:hAnsi="Times New Roman" w:cs="Times New Roman"/>
        </w:rPr>
      </w:pPr>
      <w:r w:rsidRPr="00834540">
        <w:rPr>
          <w:rFonts w:ascii="Times New Roman" w:hAnsi="Times New Roman" w:cs="Times New Roman"/>
        </w:rPr>
        <w:t>И.Д. Агеева 500 Олимпийских загадок для детей М.: ТЦ Сфера, 2014г.</w:t>
      </w:r>
    </w:p>
    <w:p w:rsidR="00834540" w:rsidRPr="00834540" w:rsidRDefault="00834540" w:rsidP="00834540">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Default="00384A57" w:rsidP="00A31BD6">
      <w:pPr>
        <w:spacing w:line="276" w:lineRule="auto"/>
        <w:jc w:val="both"/>
        <w:rPr>
          <w:rFonts w:ascii="Times New Roman" w:hAnsi="Times New Roman" w:cs="Times New Roman"/>
        </w:rPr>
      </w:pPr>
    </w:p>
    <w:p w:rsidR="00384A57" w:rsidRPr="002650BD" w:rsidRDefault="00384A57" w:rsidP="00A31BD6">
      <w:pPr>
        <w:spacing w:line="276" w:lineRule="auto"/>
        <w:jc w:val="both"/>
        <w:rPr>
          <w:rFonts w:ascii="Times New Roman" w:hAnsi="Times New Roman" w:cs="Times New Roman"/>
        </w:rPr>
      </w:pPr>
    </w:p>
    <w:sectPr w:rsidR="00384A57" w:rsidRPr="002650BD" w:rsidSect="00FD2EA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72" w:rsidRDefault="00A41972">
      <w:r>
        <w:separator/>
      </w:r>
    </w:p>
  </w:endnote>
  <w:endnote w:type="continuationSeparator" w:id="0">
    <w:p w:rsidR="00A41972" w:rsidRDefault="00A4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D8E" w:rsidRDefault="00C55D8E">
    <w:pPr>
      <w:rPr>
        <w:sz w:val="2"/>
        <w:szCs w:val="2"/>
      </w:rPr>
    </w:pPr>
    <w:r>
      <w:rPr>
        <w:noProof/>
      </w:rPr>
      <mc:AlternateContent>
        <mc:Choice Requires="wps">
          <w:drawing>
            <wp:anchor distT="0" distB="0" distL="63500" distR="63500" simplePos="0" relativeHeight="251659264" behindDoc="1" locked="0" layoutInCell="1" allowOverlap="1" wp14:anchorId="65902FEE" wp14:editId="678BAB61">
              <wp:simplePos x="0" y="0"/>
              <wp:positionH relativeFrom="page">
                <wp:posOffset>6952615</wp:posOffset>
              </wp:positionH>
              <wp:positionV relativeFrom="page">
                <wp:posOffset>9901555</wp:posOffset>
              </wp:positionV>
              <wp:extent cx="127635" cy="146050"/>
              <wp:effectExtent l="0" t="0" r="0" b="190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D8E" w:rsidRDefault="00C55D8E">
                          <w:r>
                            <w:rPr>
                              <w:i/>
                              <w:iCs/>
                              <w:color w:val="auto"/>
                              <w:sz w:val="23"/>
                              <w:szCs w:val="23"/>
                            </w:rPr>
                            <w:fldChar w:fldCharType="begin"/>
                          </w:r>
                          <w:r>
                            <w:instrText xml:space="preserve"> PAGE \* MERGEFORMAT </w:instrText>
                          </w:r>
                          <w:r>
                            <w:rPr>
                              <w:i/>
                              <w:iCs/>
                              <w:color w:val="auto"/>
                              <w:sz w:val="23"/>
                              <w:szCs w:val="23"/>
                            </w:rPr>
                            <w:fldChar w:fldCharType="separate"/>
                          </w:r>
                          <w:r w:rsidRPr="00850537">
                            <w:rPr>
                              <w:noProof/>
                            </w:rPr>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02FEE" id="_x0000_t202" coordsize="21600,21600" o:spt="202" path="m,l,21600r21600,l21600,xe">
              <v:stroke joinstyle="miter"/>
              <v:path gradientshapeok="t" o:connecttype="rect"/>
            </v:shapetype>
            <v:shape id="Text Box 178" o:spid="_x0000_s1026" type="#_x0000_t202" style="position:absolute;margin-left:547.45pt;margin-top:779.65pt;width:10.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" filled="f" stroked="f">
              <v:textbox style="mso-fit-shape-to-text:t" inset="0,0,0,0">
                <w:txbxContent>
                  <w:p w:rsidR="00C55D8E" w:rsidRDefault="00C55D8E">
                    <w:r>
                      <w:rPr>
                        <w:i/>
                        <w:iCs/>
                        <w:color w:val="auto"/>
                        <w:sz w:val="23"/>
                        <w:szCs w:val="23"/>
                      </w:rPr>
                      <w:fldChar w:fldCharType="begin"/>
                    </w:r>
                    <w:r>
                      <w:instrText xml:space="preserve"> PAGE \* MERGEFORMAT </w:instrText>
                    </w:r>
                    <w:r>
                      <w:rPr>
                        <w:i/>
                        <w:iCs/>
                        <w:color w:val="auto"/>
                        <w:sz w:val="23"/>
                        <w:szCs w:val="23"/>
                      </w:rPr>
                      <w:fldChar w:fldCharType="separate"/>
                    </w:r>
                    <w:r w:rsidRPr="00850537">
                      <w:rPr>
                        <w:noProof/>
                      </w:rPr>
                      <w:t>120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670695"/>
      <w:docPartObj>
        <w:docPartGallery w:val="Page Numbers (Bottom of Page)"/>
        <w:docPartUnique/>
      </w:docPartObj>
    </w:sdtPr>
    <w:sdtEndPr/>
    <w:sdtContent>
      <w:p w:rsidR="00C55D8E" w:rsidRDefault="00C55D8E">
        <w:pPr>
          <w:pStyle w:val="ab"/>
          <w:jc w:val="right"/>
        </w:pPr>
        <w:r>
          <w:fldChar w:fldCharType="begin"/>
        </w:r>
        <w:r>
          <w:instrText>PAGE   \* MERGEFORMAT</w:instrText>
        </w:r>
        <w:r>
          <w:fldChar w:fldCharType="separate"/>
        </w:r>
        <w:r w:rsidR="00DC6806">
          <w:rPr>
            <w:noProof/>
          </w:rPr>
          <w:t>2</w:t>
        </w:r>
        <w:r>
          <w:fldChar w:fldCharType="end"/>
        </w:r>
      </w:p>
    </w:sdtContent>
  </w:sdt>
  <w:p w:rsidR="00C55D8E" w:rsidRDefault="00C55D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72" w:rsidRDefault="00A41972">
      <w:r>
        <w:separator/>
      </w:r>
    </w:p>
  </w:footnote>
  <w:footnote w:type="continuationSeparator" w:id="0">
    <w:p w:rsidR="00A41972" w:rsidRDefault="00A419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C2F20"/>
    <w:multiLevelType w:val="hybridMultilevel"/>
    <w:tmpl w:val="1E5290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A859E6"/>
    <w:multiLevelType w:val="hybridMultilevel"/>
    <w:tmpl w:val="47CCF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86E142F"/>
    <w:multiLevelType w:val="hybridMultilevel"/>
    <w:tmpl w:val="2710F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9AD6772"/>
    <w:multiLevelType w:val="hybridMultilevel"/>
    <w:tmpl w:val="53C2B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9EC4308"/>
    <w:multiLevelType w:val="hybridMultilevel"/>
    <w:tmpl w:val="8BF001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B112CAA"/>
    <w:multiLevelType w:val="hybridMultilevel"/>
    <w:tmpl w:val="424AA2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312AE4"/>
    <w:multiLevelType w:val="hybridMultilevel"/>
    <w:tmpl w:val="2D3263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FBA757C"/>
    <w:multiLevelType w:val="hybridMultilevel"/>
    <w:tmpl w:val="D1F43D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186682B"/>
    <w:multiLevelType w:val="hybridMultilevel"/>
    <w:tmpl w:val="1A52FA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6183D10"/>
    <w:multiLevelType w:val="hybridMultilevel"/>
    <w:tmpl w:val="91AE2B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6957720"/>
    <w:multiLevelType w:val="hybridMultilevel"/>
    <w:tmpl w:val="D2C8B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E6768D"/>
    <w:multiLevelType w:val="hybridMultilevel"/>
    <w:tmpl w:val="80548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A5E3BAA"/>
    <w:multiLevelType w:val="hybridMultilevel"/>
    <w:tmpl w:val="715A12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A7E1B64"/>
    <w:multiLevelType w:val="hybridMultilevel"/>
    <w:tmpl w:val="BA421B0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A9446C1"/>
    <w:multiLevelType w:val="hybridMultilevel"/>
    <w:tmpl w:val="3FD67B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B3F73B1"/>
    <w:multiLevelType w:val="hybridMultilevel"/>
    <w:tmpl w:val="1C0684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CB624A6"/>
    <w:multiLevelType w:val="hybridMultilevel"/>
    <w:tmpl w:val="58868B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F761D8A"/>
    <w:multiLevelType w:val="hybridMultilevel"/>
    <w:tmpl w:val="D37A80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0CA0EA1"/>
    <w:multiLevelType w:val="hybridMultilevel"/>
    <w:tmpl w:val="9B2EB6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2CD4D8D"/>
    <w:multiLevelType w:val="hybridMultilevel"/>
    <w:tmpl w:val="CD629E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5530BB1"/>
    <w:multiLevelType w:val="hybridMultilevel"/>
    <w:tmpl w:val="3E0847D2"/>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5E5717C"/>
    <w:multiLevelType w:val="hybridMultilevel"/>
    <w:tmpl w:val="0958DA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765038F"/>
    <w:multiLevelType w:val="hybridMultilevel"/>
    <w:tmpl w:val="7F60E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9ED17C0"/>
    <w:multiLevelType w:val="hybridMultilevel"/>
    <w:tmpl w:val="98DA882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B104C54"/>
    <w:multiLevelType w:val="hybridMultilevel"/>
    <w:tmpl w:val="E892EE4C"/>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5">
    <w:nsid w:val="2D1531F6"/>
    <w:multiLevelType w:val="hybridMultilevel"/>
    <w:tmpl w:val="21308C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1E025B8"/>
    <w:multiLevelType w:val="hybridMultilevel"/>
    <w:tmpl w:val="735AA798"/>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7">
    <w:nsid w:val="33405D05"/>
    <w:multiLevelType w:val="hybridMultilevel"/>
    <w:tmpl w:val="93EC6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55D60A7"/>
    <w:multiLevelType w:val="hybridMultilevel"/>
    <w:tmpl w:val="55C4C7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5861874"/>
    <w:multiLevelType w:val="hybridMultilevel"/>
    <w:tmpl w:val="95DCC3F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78E7BF3"/>
    <w:multiLevelType w:val="hybridMultilevel"/>
    <w:tmpl w:val="A83468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83F0239"/>
    <w:multiLevelType w:val="hybridMultilevel"/>
    <w:tmpl w:val="EAEAD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A6527"/>
    <w:multiLevelType w:val="hybridMultilevel"/>
    <w:tmpl w:val="9B6CE7F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EFA36CD"/>
    <w:multiLevelType w:val="hybridMultilevel"/>
    <w:tmpl w:val="067630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182485B"/>
    <w:multiLevelType w:val="multilevel"/>
    <w:tmpl w:val="F56CD140"/>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42FF61BC"/>
    <w:multiLevelType w:val="hybridMultilevel"/>
    <w:tmpl w:val="6EC88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445A67"/>
    <w:multiLevelType w:val="hybridMultilevel"/>
    <w:tmpl w:val="EC8EB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A6707C6"/>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BB350F5"/>
    <w:multiLevelType w:val="hybridMultilevel"/>
    <w:tmpl w:val="093EC8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BBC2D2D"/>
    <w:multiLevelType w:val="hybridMultilevel"/>
    <w:tmpl w:val="1924CF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BCE6E74"/>
    <w:multiLevelType w:val="hybridMultilevel"/>
    <w:tmpl w:val="2BF48A1A"/>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D70789C"/>
    <w:multiLevelType w:val="hybridMultilevel"/>
    <w:tmpl w:val="00E6C1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E5E237E"/>
    <w:multiLevelType w:val="hybridMultilevel"/>
    <w:tmpl w:val="B16CE7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F8B467C"/>
    <w:multiLevelType w:val="hybridMultilevel"/>
    <w:tmpl w:val="6FC2F8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63D312D"/>
    <w:multiLevelType w:val="hybridMultilevel"/>
    <w:tmpl w:val="B18E42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57906C9F"/>
    <w:multiLevelType w:val="hybridMultilevel"/>
    <w:tmpl w:val="AFDC32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58503E47"/>
    <w:multiLevelType w:val="hybridMultilevel"/>
    <w:tmpl w:val="BEC2C9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C8347F4"/>
    <w:multiLevelType w:val="multilevel"/>
    <w:tmpl w:val="53A69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E041A09"/>
    <w:multiLevelType w:val="hybridMultilevel"/>
    <w:tmpl w:val="8C52A316"/>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EAC461B"/>
    <w:multiLevelType w:val="hybridMultilevel"/>
    <w:tmpl w:val="8050F9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0E33330"/>
    <w:multiLevelType w:val="multilevel"/>
    <w:tmpl w:val="F4727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2BD282E"/>
    <w:multiLevelType w:val="hybridMultilevel"/>
    <w:tmpl w:val="6A1E9EB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84A22AB"/>
    <w:multiLevelType w:val="hybridMultilevel"/>
    <w:tmpl w:val="6BE0C9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9F17F83"/>
    <w:multiLevelType w:val="hybridMultilevel"/>
    <w:tmpl w:val="391C30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A2C7921"/>
    <w:multiLevelType w:val="hybridMultilevel"/>
    <w:tmpl w:val="591ABF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6D9B12D1"/>
    <w:multiLevelType w:val="hybridMultilevel"/>
    <w:tmpl w:val="FC480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11B6214"/>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204628D"/>
    <w:multiLevelType w:val="hybridMultilevel"/>
    <w:tmpl w:val="04FEE3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45E1C81"/>
    <w:multiLevelType w:val="hybridMultilevel"/>
    <w:tmpl w:val="69401D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6600B45"/>
    <w:multiLevelType w:val="hybridMultilevel"/>
    <w:tmpl w:val="0FEA08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C995163"/>
    <w:multiLevelType w:val="hybridMultilevel"/>
    <w:tmpl w:val="C0F611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C9B1EBB"/>
    <w:multiLevelType w:val="hybridMultilevel"/>
    <w:tmpl w:val="544EC4B2"/>
    <w:lvl w:ilvl="0" w:tplc="0419000D">
      <w:start w:val="1"/>
      <w:numFmt w:val="bullet"/>
      <w:lvlText w:val=""/>
      <w:lvlJc w:val="left"/>
      <w:pPr>
        <w:ind w:left="720" w:hanging="360"/>
      </w:pPr>
      <w:rPr>
        <w:rFonts w:ascii="Wingdings" w:hAnsi="Wingdings" w:hint="default"/>
      </w:rPr>
    </w:lvl>
    <w:lvl w:ilvl="1" w:tplc="831C4C1E">
      <w:numFmt w:val="bullet"/>
      <w:lvlText w:val="•"/>
      <w:lvlJc w:val="left"/>
      <w:pPr>
        <w:ind w:left="1785" w:hanging="705"/>
      </w:pPr>
      <w:rPr>
        <w:rFonts w:ascii="Times New Roman" w:eastAsia="Courier New"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1F32D3"/>
    <w:multiLevelType w:val="hybridMultilevel"/>
    <w:tmpl w:val="1EFAC6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7FBA47F1"/>
    <w:multiLevelType w:val="hybridMultilevel"/>
    <w:tmpl w:val="589823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0"/>
  </w:num>
  <w:num w:numId="2">
    <w:abstractNumId w:val="31"/>
  </w:num>
  <w:num w:numId="3">
    <w:abstractNumId w:val="46"/>
  </w:num>
  <w:num w:numId="4">
    <w:abstractNumId w:val="58"/>
  </w:num>
  <w:num w:numId="5">
    <w:abstractNumId w:val="49"/>
  </w:num>
  <w:num w:numId="6">
    <w:abstractNumId w:val="35"/>
  </w:num>
  <w:num w:numId="7">
    <w:abstractNumId w:val="43"/>
  </w:num>
  <w:num w:numId="8">
    <w:abstractNumId w:val="38"/>
  </w:num>
  <w:num w:numId="9">
    <w:abstractNumId w:val="61"/>
  </w:num>
  <w:num w:numId="10">
    <w:abstractNumId w:val="52"/>
  </w:num>
  <w:num w:numId="11">
    <w:abstractNumId w:val="36"/>
  </w:num>
  <w:num w:numId="12">
    <w:abstractNumId w:val="30"/>
  </w:num>
  <w:num w:numId="13">
    <w:abstractNumId w:val="29"/>
  </w:num>
  <w:num w:numId="14">
    <w:abstractNumId w:val="48"/>
  </w:num>
  <w:num w:numId="15">
    <w:abstractNumId w:val="32"/>
  </w:num>
  <w:num w:numId="16">
    <w:abstractNumId w:val="13"/>
  </w:num>
  <w:num w:numId="17">
    <w:abstractNumId w:val="51"/>
  </w:num>
  <w:num w:numId="18">
    <w:abstractNumId w:val="40"/>
  </w:num>
  <w:num w:numId="19">
    <w:abstractNumId w:val="23"/>
  </w:num>
  <w:num w:numId="20">
    <w:abstractNumId w:val="1"/>
  </w:num>
  <w:num w:numId="21">
    <w:abstractNumId w:val="62"/>
  </w:num>
  <w:num w:numId="22">
    <w:abstractNumId w:val="55"/>
  </w:num>
  <w:num w:numId="23">
    <w:abstractNumId w:val="57"/>
  </w:num>
  <w:num w:numId="24">
    <w:abstractNumId w:val="60"/>
  </w:num>
  <w:num w:numId="25">
    <w:abstractNumId w:val="5"/>
  </w:num>
  <w:num w:numId="26">
    <w:abstractNumId w:val="42"/>
  </w:num>
  <w:num w:numId="27">
    <w:abstractNumId w:val="44"/>
  </w:num>
  <w:num w:numId="28">
    <w:abstractNumId w:val="28"/>
  </w:num>
  <w:num w:numId="29">
    <w:abstractNumId w:val="18"/>
  </w:num>
  <w:num w:numId="30">
    <w:abstractNumId w:val="54"/>
  </w:num>
  <w:num w:numId="31">
    <w:abstractNumId w:val="11"/>
  </w:num>
  <w:num w:numId="32">
    <w:abstractNumId w:val="2"/>
  </w:num>
  <w:num w:numId="33">
    <w:abstractNumId w:val="39"/>
  </w:num>
  <w:num w:numId="34">
    <w:abstractNumId w:val="25"/>
  </w:num>
  <w:num w:numId="35">
    <w:abstractNumId w:val="16"/>
  </w:num>
  <w:num w:numId="36">
    <w:abstractNumId w:val="8"/>
  </w:num>
  <w:num w:numId="37">
    <w:abstractNumId w:val="7"/>
  </w:num>
  <w:num w:numId="38">
    <w:abstractNumId w:val="3"/>
  </w:num>
  <w:num w:numId="39">
    <w:abstractNumId w:val="41"/>
  </w:num>
  <w:num w:numId="40">
    <w:abstractNumId w:val="33"/>
  </w:num>
  <w:num w:numId="41">
    <w:abstractNumId w:val="14"/>
  </w:num>
  <w:num w:numId="42">
    <w:abstractNumId w:val="0"/>
  </w:num>
  <w:num w:numId="43">
    <w:abstractNumId w:val="59"/>
  </w:num>
  <w:num w:numId="44">
    <w:abstractNumId w:val="63"/>
  </w:num>
  <w:num w:numId="45">
    <w:abstractNumId w:val="17"/>
  </w:num>
  <w:num w:numId="46">
    <w:abstractNumId w:val="4"/>
  </w:num>
  <w:num w:numId="47">
    <w:abstractNumId w:val="27"/>
  </w:num>
  <w:num w:numId="48">
    <w:abstractNumId w:val="12"/>
  </w:num>
  <w:num w:numId="49">
    <w:abstractNumId w:val="10"/>
  </w:num>
  <w:num w:numId="50">
    <w:abstractNumId w:val="19"/>
  </w:num>
  <w:num w:numId="51">
    <w:abstractNumId w:val="6"/>
  </w:num>
  <w:num w:numId="52">
    <w:abstractNumId w:val="45"/>
  </w:num>
  <w:num w:numId="53">
    <w:abstractNumId w:val="22"/>
  </w:num>
  <w:num w:numId="54">
    <w:abstractNumId w:val="34"/>
  </w:num>
  <w:num w:numId="55">
    <w:abstractNumId w:val="53"/>
  </w:num>
  <w:num w:numId="56">
    <w:abstractNumId w:val="47"/>
  </w:num>
  <w:num w:numId="57">
    <w:abstractNumId w:val="26"/>
  </w:num>
  <w:num w:numId="58">
    <w:abstractNumId w:val="24"/>
  </w:num>
  <w:num w:numId="59">
    <w:abstractNumId w:val="21"/>
  </w:num>
  <w:num w:numId="60">
    <w:abstractNumId w:val="20"/>
  </w:num>
  <w:num w:numId="61">
    <w:abstractNumId w:val="37"/>
  </w:num>
  <w:num w:numId="62">
    <w:abstractNumId w:val="56"/>
  </w:num>
  <w:num w:numId="63">
    <w:abstractNumId w:val="15"/>
  </w:num>
  <w:num w:numId="64">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7E5"/>
    <w:rsid w:val="00154469"/>
    <w:rsid w:val="0017507A"/>
    <w:rsid w:val="002650BD"/>
    <w:rsid w:val="00384A57"/>
    <w:rsid w:val="00441523"/>
    <w:rsid w:val="004B0642"/>
    <w:rsid w:val="004F0BE8"/>
    <w:rsid w:val="00523CE3"/>
    <w:rsid w:val="006F37E5"/>
    <w:rsid w:val="007063F4"/>
    <w:rsid w:val="007842D7"/>
    <w:rsid w:val="00834540"/>
    <w:rsid w:val="008B2C8E"/>
    <w:rsid w:val="00952C50"/>
    <w:rsid w:val="00A31BD6"/>
    <w:rsid w:val="00A41972"/>
    <w:rsid w:val="00B82A86"/>
    <w:rsid w:val="00C55D8E"/>
    <w:rsid w:val="00D31B0B"/>
    <w:rsid w:val="00D86B66"/>
    <w:rsid w:val="00DC6806"/>
    <w:rsid w:val="00ED2704"/>
    <w:rsid w:val="00FD2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17CBB-5499-484D-BF1A-7C8332C5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31BD6"/>
    <w:pPr>
      <w:widowControl w:val="0"/>
      <w:spacing w:after="0" w:line="240" w:lineRule="auto"/>
    </w:pPr>
    <w:rPr>
      <w:rFonts w:ascii="Courier New" w:eastAsia="Courier New" w:hAnsi="Courier New"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42D7"/>
    <w:pPr>
      <w:ind w:left="720"/>
      <w:contextualSpacing/>
    </w:pPr>
    <w:rPr>
      <w:rFonts w:ascii="Times New Roman" w:hAnsi="Times New Roman" w:cs="Times New Roman"/>
      <w:lang w:eastAsia="en-US"/>
    </w:rPr>
  </w:style>
  <w:style w:type="character" w:customStyle="1" w:styleId="a4">
    <w:name w:val="Основной текст_"/>
    <w:basedOn w:val="a0"/>
    <w:link w:val="5"/>
    <w:rsid w:val="00A31BD6"/>
    <w:rPr>
      <w:rFonts w:ascii="Times New Roman" w:eastAsia="Times New Roman" w:hAnsi="Times New Roman" w:cs="Times New Roman"/>
      <w:b/>
      <w:bCs/>
      <w:shd w:val="clear" w:color="auto" w:fill="FFFFFF"/>
    </w:rPr>
  </w:style>
  <w:style w:type="character" w:customStyle="1" w:styleId="1">
    <w:name w:val="Основной текст1"/>
    <w:basedOn w:val="a4"/>
    <w:rsid w:val="00A31BD6"/>
    <w:rPr>
      <w:rFonts w:ascii="Times New Roman" w:eastAsia="Times New Roman" w:hAnsi="Times New Roman" w:cs="Times New Roman"/>
      <w:b/>
      <w:bCs/>
      <w:color w:val="000000"/>
      <w:spacing w:val="0"/>
      <w:w w:val="100"/>
      <w:position w:val="0"/>
      <w:shd w:val="clear" w:color="auto" w:fill="FFFFFF"/>
      <w:lang w:val="ru-RU"/>
    </w:rPr>
  </w:style>
  <w:style w:type="character" w:customStyle="1" w:styleId="a5">
    <w:name w:val="Основной текст + Курсив"/>
    <w:basedOn w:val="a4"/>
    <w:rsid w:val="00A31BD6"/>
    <w:rPr>
      <w:rFonts w:ascii="Times New Roman" w:eastAsia="Times New Roman" w:hAnsi="Times New Roman" w:cs="Times New Roman"/>
      <w:b/>
      <w:bCs/>
      <w:i/>
      <w:iCs/>
      <w:color w:val="000000"/>
      <w:spacing w:val="0"/>
      <w:w w:val="100"/>
      <w:position w:val="0"/>
      <w:shd w:val="clear" w:color="auto" w:fill="FFFFFF"/>
      <w:lang w:val="ru-RU"/>
    </w:rPr>
  </w:style>
  <w:style w:type="paragraph" w:customStyle="1" w:styleId="5">
    <w:name w:val="Основной текст5"/>
    <w:basedOn w:val="a"/>
    <w:link w:val="a4"/>
    <w:rsid w:val="00A31BD6"/>
    <w:pPr>
      <w:shd w:val="clear" w:color="auto" w:fill="FFFFFF"/>
      <w:spacing w:after="420" w:line="0" w:lineRule="atLeast"/>
      <w:ind w:hanging="1700"/>
      <w:jc w:val="center"/>
    </w:pPr>
    <w:rPr>
      <w:rFonts w:ascii="Times New Roman" w:eastAsia="Times New Roman" w:hAnsi="Times New Roman" w:cs="Times New Roman"/>
      <w:b/>
      <w:bCs/>
      <w:color w:val="auto"/>
      <w:sz w:val="22"/>
      <w:szCs w:val="22"/>
    </w:rPr>
  </w:style>
  <w:style w:type="table" w:styleId="a6">
    <w:name w:val="Table Grid"/>
    <w:basedOn w:val="a1"/>
    <w:uiPriority w:val="39"/>
    <w:rsid w:val="00A31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6"/>
    <w:rsid w:val="002650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650BD"/>
    <w:rPr>
      <w:rFonts w:ascii="Tahoma" w:hAnsi="Tahoma" w:cs="Tahoma"/>
      <w:sz w:val="16"/>
      <w:szCs w:val="16"/>
    </w:rPr>
  </w:style>
  <w:style w:type="character" w:customStyle="1" w:styleId="a8">
    <w:name w:val="Текст выноски Знак"/>
    <w:basedOn w:val="a0"/>
    <w:link w:val="a7"/>
    <w:uiPriority w:val="99"/>
    <w:semiHidden/>
    <w:rsid w:val="002650BD"/>
    <w:rPr>
      <w:rFonts w:ascii="Tahoma" w:eastAsia="Courier New" w:hAnsi="Tahoma" w:cs="Tahoma"/>
      <w:color w:val="000000"/>
      <w:sz w:val="16"/>
      <w:szCs w:val="16"/>
    </w:rPr>
  </w:style>
  <w:style w:type="paragraph" w:styleId="a9">
    <w:name w:val="header"/>
    <w:basedOn w:val="a"/>
    <w:link w:val="aa"/>
    <w:uiPriority w:val="99"/>
    <w:unhideWhenUsed/>
    <w:rsid w:val="007063F4"/>
    <w:pPr>
      <w:tabs>
        <w:tab w:val="center" w:pos="4677"/>
        <w:tab w:val="right" w:pos="9355"/>
      </w:tabs>
    </w:pPr>
  </w:style>
  <w:style w:type="character" w:customStyle="1" w:styleId="aa">
    <w:name w:val="Верхний колонтитул Знак"/>
    <w:basedOn w:val="a0"/>
    <w:link w:val="a9"/>
    <w:uiPriority w:val="99"/>
    <w:rsid w:val="007063F4"/>
    <w:rPr>
      <w:rFonts w:ascii="Courier New" w:eastAsia="Courier New" w:hAnsi="Courier New" w:cs="Courier New"/>
      <w:color w:val="000000"/>
      <w:sz w:val="24"/>
      <w:szCs w:val="24"/>
    </w:rPr>
  </w:style>
  <w:style w:type="paragraph" w:styleId="ab">
    <w:name w:val="footer"/>
    <w:basedOn w:val="a"/>
    <w:link w:val="ac"/>
    <w:uiPriority w:val="99"/>
    <w:unhideWhenUsed/>
    <w:rsid w:val="007063F4"/>
    <w:pPr>
      <w:tabs>
        <w:tab w:val="center" w:pos="4677"/>
        <w:tab w:val="right" w:pos="9355"/>
      </w:tabs>
    </w:pPr>
  </w:style>
  <w:style w:type="character" w:customStyle="1" w:styleId="ac">
    <w:name w:val="Нижний колонтитул Знак"/>
    <w:basedOn w:val="a0"/>
    <w:link w:val="ab"/>
    <w:uiPriority w:val="99"/>
    <w:rsid w:val="007063F4"/>
    <w:rPr>
      <w:rFonts w:ascii="Courier New" w:eastAsia="Courier New" w:hAnsi="Courier New" w:cs="Courier New"/>
      <w:color w:val="000000"/>
      <w:sz w:val="24"/>
      <w:szCs w:val="24"/>
    </w:rPr>
  </w:style>
  <w:style w:type="paragraph" w:styleId="ad">
    <w:name w:val="Title"/>
    <w:basedOn w:val="a"/>
    <w:link w:val="ae"/>
    <w:uiPriority w:val="99"/>
    <w:qFormat/>
    <w:rsid w:val="00523CE3"/>
    <w:pPr>
      <w:widowControl/>
      <w:spacing w:after="200" w:line="276" w:lineRule="auto"/>
      <w:jc w:val="center"/>
    </w:pPr>
    <w:rPr>
      <w:rFonts w:ascii="Calibri" w:eastAsia="Times New Roman" w:hAnsi="Calibri" w:cs="Calibri"/>
      <w:b/>
      <w:bCs/>
      <w:color w:val="auto"/>
      <w:sz w:val="32"/>
      <w:szCs w:val="32"/>
    </w:rPr>
  </w:style>
  <w:style w:type="character" w:customStyle="1" w:styleId="ae">
    <w:name w:val="Название Знак"/>
    <w:basedOn w:val="a0"/>
    <w:link w:val="ad"/>
    <w:uiPriority w:val="99"/>
    <w:rsid w:val="00523CE3"/>
    <w:rPr>
      <w:rFonts w:ascii="Calibri" w:eastAsia="Times New Roman" w:hAnsi="Calibri" w:cs="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Российская">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67</Pages>
  <Words>21031</Words>
  <Characters>119878</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6</cp:revision>
  <dcterms:created xsi:type="dcterms:W3CDTF">2019-09-03T10:51:00Z</dcterms:created>
  <dcterms:modified xsi:type="dcterms:W3CDTF">2021-10-06T10:03:00Z</dcterms:modified>
</cp:coreProperties>
</file>