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F6" w:rsidRPr="000E297B" w:rsidRDefault="007C0F74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b/>
          <w:sz w:val="28"/>
          <w:szCs w:val="28"/>
        </w:rPr>
        <w:t>Аппликация:</w:t>
      </w:r>
      <w:r w:rsidRPr="000E297B">
        <w:rPr>
          <w:rFonts w:ascii="Times New Roman" w:hAnsi="Times New Roman" w:cs="Times New Roman"/>
          <w:sz w:val="28"/>
          <w:szCs w:val="28"/>
        </w:rPr>
        <w:t xml:space="preserve"> «Вот какие у нас флажки» </w:t>
      </w:r>
    </w:p>
    <w:p w:rsidR="007C0F74" w:rsidRPr="000E297B" w:rsidRDefault="003C1DCF" w:rsidP="000E2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0F74" w:rsidRPr="000E297B" w:rsidRDefault="007C0F74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>Учить дете</w:t>
      </w:r>
      <w:r w:rsidR="007E4B55" w:rsidRPr="000E297B">
        <w:rPr>
          <w:rFonts w:ascii="Times New Roman" w:hAnsi="Times New Roman" w:cs="Times New Roman"/>
          <w:sz w:val="28"/>
          <w:szCs w:val="28"/>
        </w:rPr>
        <w:t xml:space="preserve">й составлять линейную композицию из флажков, чередующих по цвету и/или по форме. Вызвать интерес к оформлению флажков декоративными элементами. Развивать чувство формы и ритма. </w:t>
      </w:r>
    </w:p>
    <w:p w:rsidR="007E4B55" w:rsidRPr="000E297B" w:rsidRDefault="007E4B55" w:rsidP="000E2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7B">
        <w:rPr>
          <w:rFonts w:ascii="Times New Roman" w:hAnsi="Times New Roman" w:cs="Times New Roman"/>
          <w:b/>
          <w:sz w:val="28"/>
          <w:szCs w:val="28"/>
        </w:rPr>
        <w:t xml:space="preserve">Интеграция разных видов деятельности </w:t>
      </w:r>
    </w:p>
    <w:p w:rsidR="003C1DCF" w:rsidRPr="000E297B" w:rsidRDefault="007E4B55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Рассматривание флажков разной формы. Дидактические игры на развитие чувства ритма и упражнения в составления узоров из элементов, чередующихся по цвету и форме. Обследование предметов </w:t>
      </w:r>
      <w:r w:rsidR="003C1DCF" w:rsidRPr="000E297B">
        <w:rPr>
          <w:rFonts w:ascii="Times New Roman" w:hAnsi="Times New Roman" w:cs="Times New Roman"/>
          <w:sz w:val="28"/>
          <w:szCs w:val="28"/>
        </w:rPr>
        <w:t xml:space="preserve">прямоугольной и треугольной формы. Уточнение представления о геометрических фигурах (квадрат, прямоугольник, треугольник). Классификация предметов (геометрических фигур) по форме и цвету. </w:t>
      </w:r>
    </w:p>
    <w:p w:rsidR="003C1DCF" w:rsidRPr="000E297B" w:rsidRDefault="003C1DCF" w:rsidP="000E2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7B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  </w:t>
      </w:r>
    </w:p>
    <w:p w:rsidR="002B65FE" w:rsidRPr="000E297B" w:rsidRDefault="003C1DC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>Полосы или удлиненные листы бумаги белого цвета, бумажные флажки, разные по форме и цвету (для каждого ребенка 2 вида),</w:t>
      </w:r>
      <w:r w:rsidR="002B65FE" w:rsidRPr="000E297B">
        <w:rPr>
          <w:rFonts w:ascii="Times New Roman" w:hAnsi="Times New Roman" w:cs="Times New Roman"/>
          <w:sz w:val="28"/>
          <w:szCs w:val="28"/>
        </w:rPr>
        <w:t xml:space="preserve"> </w:t>
      </w:r>
      <w:r w:rsidRPr="000E297B">
        <w:rPr>
          <w:rFonts w:ascii="Times New Roman" w:hAnsi="Times New Roman" w:cs="Times New Roman"/>
          <w:sz w:val="28"/>
          <w:szCs w:val="28"/>
        </w:rPr>
        <w:t>цветные карандаши фломастеры, клей, клеевые кисточки, салфетки бумажные и матерчатые</w:t>
      </w:r>
      <w:r w:rsidR="002B65FE" w:rsidRPr="000E297B">
        <w:rPr>
          <w:rFonts w:ascii="Times New Roman" w:hAnsi="Times New Roman" w:cs="Times New Roman"/>
          <w:sz w:val="28"/>
          <w:szCs w:val="28"/>
        </w:rPr>
        <w:t>. Флажки праздничные разной формы. Флажки двусторонние для составления гирлянды, веревочка или леска</w:t>
      </w:r>
    </w:p>
    <w:p w:rsidR="0093243F" w:rsidRPr="000E297B" w:rsidRDefault="002B65FE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="0093243F" w:rsidRPr="000E29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97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3243F" w:rsidRPr="000E29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297B">
        <w:rPr>
          <w:rFonts w:ascii="Times New Roman" w:hAnsi="Times New Roman" w:cs="Times New Roman"/>
          <w:sz w:val="28"/>
          <w:szCs w:val="28"/>
        </w:rPr>
        <w:t>деятельности</w:t>
      </w:r>
      <w:r w:rsidR="0093243F" w:rsidRPr="000E297B">
        <w:rPr>
          <w:rFonts w:ascii="Times New Roman" w:hAnsi="Times New Roman" w:cs="Times New Roman"/>
          <w:sz w:val="28"/>
          <w:szCs w:val="28"/>
        </w:rPr>
        <w:t xml:space="preserve">. Воспитатель (родитель) читает детям (ребенку) стихотворение В. </w:t>
      </w:r>
      <w:proofErr w:type="spellStart"/>
      <w:r w:rsidR="0093243F" w:rsidRPr="000E297B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0E297B">
        <w:rPr>
          <w:rFonts w:ascii="Times New Roman" w:hAnsi="Times New Roman" w:cs="Times New Roman"/>
          <w:sz w:val="28"/>
          <w:szCs w:val="28"/>
        </w:rPr>
        <w:t xml:space="preserve"> </w:t>
      </w:r>
      <w:r w:rsidR="0093243F" w:rsidRPr="000E297B">
        <w:rPr>
          <w:rFonts w:ascii="Times New Roman" w:hAnsi="Times New Roman" w:cs="Times New Roman"/>
          <w:sz w:val="28"/>
          <w:szCs w:val="28"/>
        </w:rPr>
        <w:t xml:space="preserve">«Флажки такие разные» 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Флажки такие разные- 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>Желтые и красные,</w:t>
      </w:r>
    </w:p>
    <w:p w:rsidR="003C1DCF" w:rsidRPr="000E297B" w:rsidRDefault="002B65FE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 </w:t>
      </w:r>
      <w:r w:rsidR="0093243F" w:rsidRPr="000E297B">
        <w:rPr>
          <w:rFonts w:ascii="Times New Roman" w:hAnsi="Times New Roman" w:cs="Times New Roman"/>
          <w:sz w:val="28"/>
          <w:szCs w:val="28"/>
        </w:rPr>
        <w:t xml:space="preserve">И бело-голубые- 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Есть флажки любые. 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 w:rsidRPr="000E297B">
        <w:rPr>
          <w:rFonts w:ascii="Times New Roman" w:hAnsi="Times New Roman" w:cs="Times New Roman"/>
          <w:sz w:val="28"/>
          <w:szCs w:val="28"/>
        </w:rPr>
        <w:t>полосатые</w:t>
      </w:r>
      <w:proofErr w:type="gramEnd"/>
      <w:r w:rsidRPr="000E29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 w:rsidRPr="000E297B">
        <w:rPr>
          <w:rFonts w:ascii="Times New Roman" w:hAnsi="Times New Roman" w:cs="Times New Roman"/>
          <w:sz w:val="28"/>
          <w:szCs w:val="28"/>
        </w:rPr>
        <w:t>расписные</w:t>
      </w:r>
      <w:proofErr w:type="gramEnd"/>
      <w:r w:rsidRPr="000E297B">
        <w:rPr>
          <w:rFonts w:ascii="Times New Roman" w:hAnsi="Times New Roman" w:cs="Times New Roman"/>
          <w:sz w:val="28"/>
          <w:szCs w:val="28"/>
        </w:rPr>
        <w:t>.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>Треугольники, квадраты,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>С бахромою есть лохматой.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На ветру качаются- </w:t>
      </w:r>
    </w:p>
    <w:p w:rsidR="0093243F" w:rsidRPr="000E297B" w:rsidRDefault="0093243F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>Веют</w:t>
      </w:r>
      <w:r w:rsidR="000E297B" w:rsidRPr="000E297B">
        <w:rPr>
          <w:rFonts w:ascii="Times New Roman" w:hAnsi="Times New Roman" w:cs="Times New Roman"/>
          <w:sz w:val="28"/>
          <w:szCs w:val="28"/>
        </w:rPr>
        <w:t xml:space="preserve"> </w:t>
      </w:r>
      <w:r w:rsidRPr="000E297B">
        <w:rPr>
          <w:rFonts w:ascii="Times New Roman" w:hAnsi="Times New Roman" w:cs="Times New Roman"/>
          <w:sz w:val="28"/>
          <w:szCs w:val="28"/>
        </w:rPr>
        <w:t>- развеваются.</w:t>
      </w:r>
      <w:r w:rsidR="00E66234" w:rsidRPr="000E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 </w:t>
      </w:r>
      <w:r w:rsidR="003D5E46" w:rsidRPr="000E2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E46" w:rsidRPr="000E297B" w:rsidRDefault="003D5E46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46" w:rsidRPr="000E297B" w:rsidRDefault="003D5E46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(родитель) вывешивает двухсторонние флажки на веревочку или (леску). Предлагает полюбоваться, напоминает стихотворения, подтверждает: «Вот такие разные флажки – разные по цвету, форме и узорам!» Перемешает несколько флажков таким образом, чтобы получился узор, в котором флажки чередуются по форме, обращает внимание детей на этот вариант композиции. Затем перемешивает флажки таким образом, чтобы они чередовались по цвету. Дети наблюдают. </w:t>
      </w:r>
    </w:p>
    <w:p w:rsidR="003D5E46" w:rsidRPr="000E297B" w:rsidRDefault="003D5E46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>Воспитатель (родитель) просит детей рассмотреть флажки, приготовленные на столах (у каждого ребенка по два вида) и спрашивает, какой узор можно составить из э</w:t>
      </w:r>
      <w:r w:rsidR="000E297B" w:rsidRPr="000E297B">
        <w:rPr>
          <w:rFonts w:ascii="Times New Roman" w:hAnsi="Times New Roman" w:cs="Times New Roman"/>
          <w:sz w:val="28"/>
          <w:szCs w:val="28"/>
        </w:rPr>
        <w:t>тих флажков.  Дети догадываются</w:t>
      </w:r>
      <w:r w:rsidRPr="000E297B">
        <w:rPr>
          <w:rFonts w:ascii="Times New Roman" w:hAnsi="Times New Roman" w:cs="Times New Roman"/>
          <w:sz w:val="28"/>
          <w:szCs w:val="28"/>
        </w:rPr>
        <w:t>,</w:t>
      </w:r>
      <w:r w:rsidR="000E297B" w:rsidRPr="000E297B">
        <w:rPr>
          <w:rFonts w:ascii="Times New Roman" w:hAnsi="Times New Roman" w:cs="Times New Roman"/>
          <w:sz w:val="28"/>
          <w:szCs w:val="28"/>
        </w:rPr>
        <w:t xml:space="preserve"> </w:t>
      </w:r>
      <w:r w:rsidRPr="000E297B">
        <w:rPr>
          <w:rFonts w:ascii="Times New Roman" w:hAnsi="Times New Roman" w:cs="Times New Roman"/>
          <w:sz w:val="28"/>
          <w:szCs w:val="28"/>
        </w:rPr>
        <w:t xml:space="preserve">что флажки должны чередоваться по форме (или цвету) и выкладывают узоры из этих флажков на длинных листах бумаги. Воспитатель (родитель) предлагает нарисовать веревочки (цветными карандашами) и составить из флажков гирлянды (приклеить на веревочку). </w:t>
      </w:r>
    </w:p>
    <w:p w:rsidR="003D5E46" w:rsidRPr="000E297B" w:rsidRDefault="003D5E46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Дети выполняют задание. Если позволяет время, воспитатель (родитель) предлагает детям украсить флажки по своему желанию – нарисовать узоры из полосок, кружков и других фигур. </w:t>
      </w:r>
    </w:p>
    <w:p w:rsidR="003D5E46" w:rsidRPr="000E297B" w:rsidRDefault="003D5E46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46" w:rsidRPr="000E297B" w:rsidRDefault="003D5E46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  И. А. Лыкова</w:t>
      </w:r>
    </w:p>
    <w:p w:rsidR="003D5E46" w:rsidRPr="000E297B" w:rsidRDefault="003D5E46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E2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0E297B" w:rsidRDefault="00A25194" w:rsidP="000E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94" w:rsidRPr="00A25194" w:rsidRDefault="00A25194" w:rsidP="00A25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194" w:rsidRPr="00A25194" w:rsidSect="000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BE7"/>
    <w:multiLevelType w:val="hybridMultilevel"/>
    <w:tmpl w:val="3EF21DDC"/>
    <w:lvl w:ilvl="0" w:tplc="6DFA9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60A7"/>
    <w:rsid w:val="0006607D"/>
    <w:rsid w:val="000E297B"/>
    <w:rsid w:val="002660C8"/>
    <w:rsid w:val="002B65FE"/>
    <w:rsid w:val="003C1DCF"/>
    <w:rsid w:val="003D5E46"/>
    <w:rsid w:val="006008F9"/>
    <w:rsid w:val="007C0F74"/>
    <w:rsid w:val="007E4B55"/>
    <w:rsid w:val="00803DF6"/>
    <w:rsid w:val="008360A7"/>
    <w:rsid w:val="0093243F"/>
    <w:rsid w:val="00973E80"/>
    <w:rsid w:val="00A25194"/>
    <w:rsid w:val="00E6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Дмитрий Каленюк</cp:lastModifiedBy>
  <cp:revision>11</cp:revision>
  <dcterms:created xsi:type="dcterms:W3CDTF">2018-12-07T01:45:00Z</dcterms:created>
  <dcterms:modified xsi:type="dcterms:W3CDTF">2020-04-29T14:15:00Z</dcterms:modified>
</cp:coreProperties>
</file>